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DE40" w14:textId="77777777" w:rsidR="002D7AE4" w:rsidRDefault="0024459D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970"/>
        <w:gridCol w:w="180"/>
        <w:gridCol w:w="1260"/>
        <w:gridCol w:w="630"/>
        <w:gridCol w:w="513"/>
        <w:gridCol w:w="900"/>
        <w:gridCol w:w="2070"/>
      </w:tblGrid>
      <w:tr w:rsidR="00B135C5" w:rsidRPr="00A51435" w14:paraId="5235E3A1" w14:textId="77777777" w:rsidTr="00875DFB">
        <w:trPr>
          <w:trHeight w:val="323"/>
        </w:trPr>
        <w:tc>
          <w:tcPr>
            <w:tcW w:w="2277" w:type="dxa"/>
            <w:vAlign w:val="center"/>
          </w:tcPr>
          <w:p w14:paraId="04DE2A20" w14:textId="77777777" w:rsidR="00B135C5" w:rsidRPr="00A51435" w:rsidRDefault="00B135C5" w:rsidP="00CC74D6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Job title</w:t>
            </w:r>
          </w:p>
        </w:tc>
        <w:tc>
          <w:tcPr>
            <w:tcW w:w="3150" w:type="dxa"/>
            <w:gridSpan w:val="2"/>
            <w:vAlign w:val="center"/>
          </w:tcPr>
          <w:p w14:paraId="5A02BE41" w14:textId="5274EA3D" w:rsidR="00B135C5" w:rsidRPr="00BA3E33" w:rsidRDefault="001F02E9" w:rsidP="00CC74D6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Adult Services</w:t>
            </w:r>
            <w:r w:rsidR="00B135C5">
              <w:rPr>
                <w:rFonts w:ascii="Georgia" w:hAnsi="Georgia" w:cs="Arial"/>
                <w:i/>
                <w:sz w:val="20"/>
              </w:rPr>
              <w:t xml:space="preserve"> </w:t>
            </w:r>
            <w:r w:rsidR="0018059C">
              <w:rPr>
                <w:rFonts w:ascii="Georgia" w:hAnsi="Georgia" w:cs="Arial"/>
                <w:i/>
                <w:sz w:val="20"/>
              </w:rPr>
              <w:t xml:space="preserve">Care </w:t>
            </w:r>
            <w:r w:rsidR="001D0B02">
              <w:rPr>
                <w:rFonts w:ascii="Georgia" w:hAnsi="Georgia" w:cs="Arial"/>
                <w:i/>
                <w:sz w:val="20"/>
              </w:rPr>
              <w:t xml:space="preserve">Coordinator </w:t>
            </w:r>
          </w:p>
        </w:tc>
        <w:tc>
          <w:tcPr>
            <w:tcW w:w="1260" w:type="dxa"/>
            <w:vAlign w:val="center"/>
          </w:tcPr>
          <w:p w14:paraId="36499908" w14:textId="77777777" w:rsidR="00B135C5" w:rsidRPr="00D95F96" w:rsidRDefault="00B135C5" w:rsidP="00CC74D6">
            <w:pPr>
              <w:ind w:right="-346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</w:t>
            </w:r>
          </w:p>
        </w:tc>
        <w:tc>
          <w:tcPr>
            <w:tcW w:w="1143" w:type="dxa"/>
            <w:gridSpan w:val="2"/>
            <w:vAlign w:val="center"/>
          </w:tcPr>
          <w:p w14:paraId="4080A471" w14:textId="301A7D18" w:rsidR="00B135C5" w:rsidRPr="00A51435" w:rsidRDefault="004008B5" w:rsidP="00CC74D6">
            <w:pPr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Full</w:t>
            </w:r>
            <w:r w:rsidR="00B135C5">
              <w:rPr>
                <w:rFonts w:ascii="Georgia" w:hAnsi="Georgia" w:cs="Arial"/>
                <w:i/>
                <w:sz w:val="20"/>
              </w:rPr>
              <w:t>-time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2316968" w14:textId="77777777" w:rsidR="00B135C5" w:rsidRPr="00A51435" w:rsidRDefault="00B135C5" w:rsidP="00CC74D6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FLSA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CA572E7" w14:textId="77777777" w:rsidR="00B135C5" w:rsidRPr="00A51435" w:rsidRDefault="00B135C5" w:rsidP="00CC74D6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Exempt</w:t>
            </w:r>
          </w:p>
        </w:tc>
      </w:tr>
      <w:tr w:rsidR="00B135C5" w:rsidRPr="00A51435" w14:paraId="2D6DCA0D" w14:textId="77777777" w:rsidTr="00B135C5">
        <w:trPr>
          <w:trHeight w:val="63"/>
        </w:trPr>
        <w:tc>
          <w:tcPr>
            <w:tcW w:w="2277" w:type="dxa"/>
            <w:vAlign w:val="center"/>
          </w:tcPr>
          <w:p w14:paraId="786A7DEA" w14:textId="77777777" w:rsidR="00B135C5" w:rsidRPr="00A51435" w:rsidRDefault="00B135C5" w:rsidP="00CC74D6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Supervisor</w:t>
            </w:r>
          </w:p>
        </w:tc>
        <w:tc>
          <w:tcPr>
            <w:tcW w:w="2970" w:type="dxa"/>
            <w:vAlign w:val="center"/>
          </w:tcPr>
          <w:p w14:paraId="286D5F76" w14:textId="01155C2A" w:rsidR="00B135C5" w:rsidRPr="00A51435" w:rsidRDefault="004008B5" w:rsidP="00CC74D6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Associate</w:t>
            </w:r>
            <w:r w:rsidR="00702EF6">
              <w:rPr>
                <w:rFonts w:ascii="Georgia" w:hAnsi="Georgia" w:cs="Arial"/>
                <w:i/>
                <w:sz w:val="20"/>
              </w:rPr>
              <w:t xml:space="preserve"> Director of </w:t>
            </w:r>
            <w:r>
              <w:rPr>
                <w:rFonts w:ascii="Georgia" w:hAnsi="Georgia" w:cs="Arial"/>
                <w:i/>
                <w:sz w:val="20"/>
              </w:rPr>
              <w:t>Adult Services</w:t>
            </w:r>
          </w:p>
        </w:tc>
        <w:tc>
          <w:tcPr>
            <w:tcW w:w="2070" w:type="dxa"/>
            <w:gridSpan w:val="3"/>
            <w:vAlign w:val="center"/>
          </w:tcPr>
          <w:p w14:paraId="06F4099D" w14:textId="77777777" w:rsidR="00B135C5" w:rsidRPr="00A51435" w:rsidRDefault="00B135C5" w:rsidP="00CC74D6">
            <w:pPr>
              <w:rPr>
                <w:rFonts w:ascii="Georgia" w:hAnsi="Georgia" w:cs="Arial"/>
                <w:i/>
                <w:sz w:val="20"/>
              </w:rPr>
            </w:pPr>
            <w:r w:rsidRPr="00D95F96">
              <w:rPr>
                <w:rFonts w:ascii="Georgia" w:hAnsi="Georgia" w:cs="Arial"/>
                <w:b/>
                <w:sz w:val="20"/>
              </w:rPr>
              <w:t>Department Head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5B21740C" w14:textId="77777777" w:rsidR="00B135C5" w:rsidRPr="00A51435" w:rsidRDefault="00702EF6" w:rsidP="00CC74D6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Program Director</w:t>
            </w:r>
          </w:p>
        </w:tc>
      </w:tr>
    </w:tbl>
    <w:p w14:paraId="67ED1875" w14:textId="77777777" w:rsidR="006952F9" w:rsidRDefault="006952F9" w:rsidP="00E10FDB">
      <w:pPr>
        <w:rPr>
          <w:rFonts w:ascii="Georgia" w:hAnsi="Georgia" w:cs="Arial"/>
          <w:sz w:val="20"/>
          <w:szCs w:val="20"/>
        </w:rPr>
      </w:pPr>
    </w:p>
    <w:p w14:paraId="384E611E" w14:textId="00A68761" w:rsidR="001A6451" w:rsidRDefault="007C70D8" w:rsidP="00E10FDB">
      <w:pPr>
        <w:rPr>
          <w:rFonts w:ascii="Georgia" w:hAnsi="Georgia" w:cs="Arial"/>
          <w:sz w:val="20"/>
          <w:szCs w:val="20"/>
        </w:rPr>
      </w:pPr>
      <w:r w:rsidRPr="00725E22">
        <w:rPr>
          <w:rFonts w:ascii="Georgia" w:hAnsi="Georgia" w:cs="Arial"/>
          <w:sz w:val="20"/>
          <w:szCs w:val="20"/>
        </w:rPr>
        <w:t>The Els for Autism</w:t>
      </w:r>
      <w:r w:rsidR="00D364CA" w:rsidRPr="00D364CA">
        <w:rPr>
          <w:rFonts w:ascii="Georgia" w:hAnsi="Georgia" w:cs="Arial"/>
          <w:sz w:val="16"/>
          <w:szCs w:val="16"/>
        </w:rPr>
        <w:t>®</w:t>
      </w:r>
      <w:r w:rsidRPr="00725E22">
        <w:rPr>
          <w:rFonts w:ascii="Georgia" w:hAnsi="Georgia" w:cs="Arial"/>
          <w:sz w:val="20"/>
          <w:szCs w:val="20"/>
        </w:rPr>
        <w:t xml:space="preserve"> </w:t>
      </w:r>
      <w:r w:rsidR="00EF1351">
        <w:rPr>
          <w:rFonts w:ascii="Georgia" w:hAnsi="Georgia" w:cs="Arial"/>
          <w:sz w:val="20"/>
          <w:szCs w:val="20"/>
        </w:rPr>
        <w:t xml:space="preserve">Adult Services </w:t>
      </w:r>
      <w:r w:rsidR="00131B83">
        <w:rPr>
          <w:rFonts w:ascii="Georgia" w:hAnsi="Georgia" w:cs="Arial"/>
          <w:sz w:val="20"/>
          <w:szCs w:val="20"/>
        </w:rPr>
        <w:t>Care</w:t>
      </w:r>
      <w:r w:rsidRPr="00725E22">
        <w:rPr>
          <w:rFonts w:ascii="Georgia" w:hAnsi="Georgia" w:cs="Arial"/>
          <w:sz w:val="20"/>
          <w:szCs w:val="20"/>
        </w:rPr>
        <w:t xml:space="preserve"> </w:t>
      </w:r>
      <w:r w:rsidR="001D0B02">
        <w:rPr>
          <w:rFonts w:ascii="Georgia" w:hAnsi="Georgia" w:cs="Arial"/>
          <w:sz w:val="20"/>
          <w:szCs w:val="20"/>
        </w:rPr>
        <w:t xml:space="preserve">Coordinator </w:t>
      </w:r>
      <w:r w:rsidRPr="00725E22">
        <w:rPr>
          <w:rFonts w:ascii="Georgia" w:hAnsi="Georgia" w:cs="Arial"/>
          <w:sz w:val="20"/>
          <w:szCs w:val="20"/>
        </w:rPr>
        <w:t>will</w:t>
      </w:r>
      <w:r w:rsidR="001A6451">
        <w:rPr>
          <w:rFonts w:ascii="Georgia" w:hAnsi="Georgia" w:cs="Arial"/>
          <w:sz w:val="20"/>
          <w:szCs w:val="20"/>
        </w:rPr>
        <w:t>:</w:t>
      </w:r>
    </w:p>
    <w:p w14:paraId="05D0051E" w14:textId="6CBD10E3" w:rsidR="00930AF0" w:rsidRPr="00DC03C5" w:rsidRDefault="00D364CA" w:rsidP="00D364CA">
      <w:pPr>
        <w:pStyle w:val="ListParagraph"/>
        <w:numPr>
          <w:ilvl w:val="0"/>
          <w:numId w:val="34"/>
        </w:numPr>
        <w:ind w:left="810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</w:t>
      </w:r>
      <w:r w:rsidR="00B6607E" w:rsidRPr="00DC03C5">
        <w:rPr>
          <w:rFonts w:ascii="Georgia" w:hAnsi="Georgia" w:cs="Arial"/>
          <w:sz w:val="20"/>
          <w:szCs w:val="20"/>
        </w:rPr>
        <w:t xml:space="preserve">ssist in intakes and program </w:t>
      </w:r>
      <w:r w:rsidR="00DC03C5" w:rsidRPr="00DC03C5">
        <w:rPr>
          <w:rFonts w:ascii="Georgia" w:hAnsi="Georgia" w:cs="Arial"/>
          <w:sz w:val="20"/>
          <w:szCs w:val="20"/>
        </w:rPr>
        <w:t>selection.</w:t>
      </w:r>
    </w:p>
    <w:p w14:paraId="5C6C6FD0" w14:textId="7A5381BE" w:rsidR="00930AF0" w:rsidRPr="00DC03C5" w:rsidRDefault="4269A7FD" w:rsidP="00D364CA">
      <w:pPr>
        <w:pStyle w:val="ListParagraph"/>
        <w:numPr>
          <w:ilvl w:val="0"/>
          <w:numId w:val="34"/>
        </w:numPr>
        <w:ind w:left="810"/>
        <w:rPr>
          <w:rFonts w:ascii="Georgia" w:hAnsi="Georgia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>I</w:t>
      </w:r>
      <w:r w:rsidR="21DAA657" w:rsidRPr="2D853377">
        <w:rPr>
          <w:rFonts w:ascii="Georgia" w:hAnsi="Georgia" w:cs="Arial"/>
          <w:sz w:val="20"/>
          <w:szCs w:val="20"/>
        </w:rPr>
        <w:t xml:space="preserve">dentify and help clients and </w:t>
      </w:r>
      <w:r w:rsidR="6735803C" w:rsidRPr="2D853377">
        <w:rPr>
          <w:rFonts w:ascii="Georgia" w:hAnsi="Georgia" w:cs="Arial"/>
          <w:sz w:val="20"/>
          <w:szCs w:val="20"/>
        </w:rPr>
        <w:t xml:space="preserve">caregivers </w:t>
      </w:r>
      <w:r w:rsidR="21DAA657" w:rsidRPr="2D853377">
        <w:rPr>
          <w:rFonts w:ascii="Georgia" w:hAnsi="Georgia" w:cs="Arial"/>
          <w:sz w:val="20"/>
          <w:szCs w:val="20"/>
        </w:rPr>
        <w:t xml:space="preserve">mitigate barriers to services, </w:t>
      </w:r>
      <w:r w:rsidR="330FAF81" w:rsidRPr="2D853377">
        <w:rPr>
          <w:rFonts w:ascii="Georgia" w:hAnsi="Georgia" w:cs="Arial"/>
          <w:sz w:val="20"/>
          <w:szCs w:val="20"/>
        </w:rPr>
        <w:t xml:space="preserve">and </w:t>
      </w:r>
    </w:p>
    <w:p w14:paraId="75FEF5C8" w14:textId="3966783C" w:rsidR="00930AF0" w:rsidRPr="00DC03C5" w:rsidRDefault="4269A7FD" w:rsidP="00D364CA">
      <w:pPr>
        <w:pStyle w:val="ListParagraph"/>
        <w:numPr>
          <w:ilvl w:val="0"/>
          <w:numId w:val="34"/>
        </w:numPr>
        <w:ind w:left="810"/>
        <w:rPr>
          <w:rFonts w:ascii="Georgia" w:hAnsi="Georgia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>H</w:t>
      </w:r>
      <w:r w:rsidR="21DAA657" w:rsidRPr="2D853377">
        <w:rPr>
          <w:rFonts w:ascii="Georgia" w:hAnsi="Georgia" w:cs="Arial"/>
          <w:sz w:val="20"/>
          <w:szCs w:val="20"/>
        </w:rPr>
        <w:t xml:space="preserve">elp </w:t>
      </w:r>
      <w:r w:rsidR="118029A6" w:rsidRPr="2D853377">
        <w:rPr>
          <w:rFonts w:ascii="Georgia" w:hAnsi="Georgia" w:cs="Arial"/>
          <w:sz w:val="20"/>
          <w:szCs w:val="20"/>
        </w:rPr>
        <w:t xml:space="preserve">caregivers </w:t>
      </w:r>
      <w:r w:rsidRPr="2D853377">
        <w:rPr>
          <w:rFonts w:ascii="Georgia" w:hAnsi="Georgia" w:cs="Arial"/>
          <w:sz w:val="20"/>
          <w:szCs w:val="20"/>
        </w:rPr>
        <w:t xml:space="preserve">find and </w:t>
      </w:r>
      <w:r w:rsidR="21DAA657" w:rsidRPr="2D853377">
        <w:rPr>
          <w:rFonts w:ascii="Georgia" w:hAnsi="Georgia" w:cs="Arial"/>
          <w:sz w:val="20"/>
          <w:szCs w:val="20"/>
        </w:rPr>
        <w:t>navigate autism-specific resources</w:t>
      </w:r>
      <w:r w:rsidR="7EDDD977" w:rsidRPr="2D853377">
        <w:rPr>
          <w:rFonts w:ascii="Georgia" w:hAnsi="Georgia" w:cs="Arial"/>
          <w:sz w:val="20"/>
          <w:szCs w:val="20"/>
        </w:rPr>
        <w:t>.</w:t>
      </w:r>
      <w:r w:rsidR="21DAA657" w:rsidRPr="2D853377">
        <w:rPr>
          <w:rFonts w:ascii="Georgia" w:hAnsi="Georgia" w:cs="Arial"/>
          <w:sz w:val="20"/>
          <w:szCs w:val="20"/>
        </w:rPr>
        <w:t xml:space="preserve"> </w:t>
      </w:r>
    </w:p>
    <w:p w14:paraId="0DD02224" w14:textId="73408995" w:rsidR="00257FB8" w:rsidRPr="00930AF0" w:rsidRDefault="330FAF81" w:rsidP="2D853377">
      <w:pPr>
        <w:rPr>
          <w:rFonts w:ascii="Georgia" w:hAnsi="Georgia"/>
          <w:color w:val="FF0000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 xml:space="preserve">The Care Coordinator will </w:t>
      </w:r>
      <w:r w:rsidR="21DAA657" w:rsidRPr="2D853377">
        <w:rPr>
          <w:rFonts w:ascii="Georgia" w:hAnsi="Georgia" w:cs="Arial"/>
          <w:sz w:val="20"/>
          <w:szCs w:val="20"/>
        </w:rPr>
        <w:t xml:space="preserve">create, manage, and lead a culturally appropriate outreach plan to promote, engage, and expand </w:t>
      </w:r>
      <w:r w:rsidR="4269A7FD" w:rsidRPr="2D853377">
        <w:rPr>
          <w:rFonts w:ascii="Georgia" w:hAnsi="Georgia" w:cs="Arial"/>
          <w:sz w:val="20"/>
          <w:szCs w:val="20"/>
        </w:rPr>
        <w:t xml:space="preserve">Els for Autism </w:t>
      </w:r>
      <w:r w:rsidR="21DAA657" w:rsidRPr="2D853377">
        <w:rPr>
          <w:rFonts w:ascii="Georgia" w:hAnsi="Georgia" w:cs="Arial"/>
          <w:sz w:val="20"/>
          <w:szCs w:val="20"/>
        </w:rPr>
        <w:t>adult programs to underserved and ethnically diverse communities</w:t>
      </w:r>
      <w:r w:rsidR="36C14C60" w:rsidRPr="2D853377">
        <w:rPr>
          <w:rFonts w:ascii="Georgia" w:hAnsi="Georgia"/>
          <w:sz w:val="20"/>
          <w:szCs w:val="20"/>
        </w:rPr>
        <w:t xml:space="preserve">. The </w:t>
      </w:r>
      <w:r w:rsidR="3E92EE2D" w:rsidRPr="2D853377">
        <w:rPr>
          <w:rFonts w:ascii="Georgia" w:hAnsi="Georgia"/>
          <w:sz w:val="20"/>
          <w:szCs w:val="20"/>
        </w:rPr>
        <w:t xml:space="preserve">Care Coordinator </w:t>
      </w:r>
      <w:r w:rsidR="36C14C60" w:rsidRPr="2D853377">
        <w:rPr>
          <w:rFonts w:ascii="Georgia" w:hAnsi="Georgia"/>
          <w:sz w:val="20"/>
          <w:szCs w:val="20"/>
        </w:rPr>
        <w:t xml:space="preserve">will complete </w:t>
      </w:r>
      <w:r w:rsidR="00DE8A3E" w:rsidRPr="2D853377">
        <w:rPr>
          <w:rFonts w:ascii="Georgia" w:hAnsi="Georgia"/>
          <w:sz w:val="20"/>
          <w:szCs w:val="20"/>
        </w:rPr>
        <w:t>pre-screening intakes</w:t>
      </w:r>
      <w:r w:rsidR="0866C4C4" w:rsidRPr="2D853377">
        <w:rPr>
          <w:rFonts w:ascii="Georgia" w:hAnsi="Georgia"/>
          <w:sz w:val="20"/>
          <w:szCs w:val="20"/>
        </w:rPr>
        <w:t xml:space="preserve"> </w:t>
      </w:r>
      <w:r w:rsidR="5115B959" w:rsidRPr="2D853377">
        <w:rPr>
          <w:rFonts w:ascii="Georgia" w:hAnsi="Georgia"/>
          <w:sz w:val="20"/>
          <w:szCs w:val="20"/>
        </w:rPr>
        <w:t xml:space="preserve">with </w:t>
      </w:r>
      <w:r w:rsidR="36C14C60" w:rsidRPr="2D853377">
        <w:rPr>
          <w:rFonts w:ascii="Georgia" w:hAnsi="Georgia"/>
          <w:sz w:val="20"/>
          <w:szCs w:val="20"/>
        </w:rPr>
        <w:t xml:space="preserve">prospective </w:t>
      </w:r>
      <w:r w:rsidR="5115B959" w:rsidRPr="2D853377">
        <w:rPr>
          <w:rFonts w:ascii="Georgia" w:hAnsi="Georgia"/>
          <w:sz w:val="20"/>
          <w:szCs w:val="20"/>
        </w:rPr>
        <w:t>clients</w:t>
      </w:r>
      <w:r w:rsidR="36C14C60" w:rsidRPr="2D853377">
        <w:rPr>
          <w:rFonts w:ascii="Georgia" w:hAnsi="Georgia"/>
          <w:sz w:val="20"/>
          <w:szCs w:val="20"/>
        </w:rPr>
        <w:t xml:space="preserve"> </w:t>
      </w:r>
      <w:r w:rsidR="00DE8A3E" w:rsidRPr="2D853377">
        <w:rPr>
          <w:rFonts w:ascii="Georgia" w:hAnsi="Georgia"/>
          <w:sz w:val="20"/>
          <w:szCs w:val="20"/>
        </w:rPr>
        <w:t xml:space="preserve">and </w:t>
      </w:r>
      <w:r w:rsidR="0866C4C4" w:rsidRPr="2D853377">
        <w:rPr>
          <w:rFonts w:ascii="Georgia" w:hAnsi="Georgia"/>
          <w:sz w:val="20"/>
          <w:szCs w:val="20"/>
        </w:rPr>
        <w:t>will</w:t>
      </w:r>
      <w:r w:rsidR="36C14C60" w:rsidRPr="2D853377">
        <w:rPr>
          <w:rFonts w:ascii="Georgia" w:hAnsi="Georgia"/>
          <w:sz w:val="20"/>
          <w:szCs w:val="20"/>
        </w:rPr>
        <w:t xml:space="preserve"> serve as the first point of contact for </w:t>
      </w:r>
      <w:r w:rsidR="72365975" w:rsidRPr="2D853377">
        <w:rPr>
          <w:rFonts w:ascii="Georgia" w:hAnsi="Georgia"/>
          <w:sz w:val="20"/>
          <w:szCs w:val="20"/>
        </w:rPr>
        <w:t>client</w:t>
      </w:r>
      <w:r w:rsidR="36C14C60" w:rsidRPr="2D853377">
        <w:rPr>
          <w:rFonts w:ascii="Georgia" w:hAnsi="Georgia"/>
          <w:sz w:val="20"/>
          <w:szCs w:val="20"/>
        </w:rPr>
        <w:t xml:space="preserve">s seeking </w:t>
      </w:r>
      <w:r w:rsidR="70BEC673" w:rsidRPr="2D853377">
        <w:rPr>
          <w:rFonts w:ascii="Georgia" w:hAnsi="Georgia"/>
          <w:sz w:val="20"/>
          <w:szCs w:val="20"/>
        </w:rPr>
        <w:t>a</w:t>
      </w:r>
      <w:r w:rsidR="177EBFCD" w:rsidRPr="2D853377">
        <w:rPr>
          <w:rFonts w:ascii="Georgia" w:hAnsi="Georgia"/>
          <w:sz w:val="20"/>
          <w:szCs w:val="20"/>
        </w:rPr>
        <w:t xml:space="preserve">dult </w:t>
      </w:r>
      <w:r w:rsidR="70BEC673" w:rsidRPr="2D853377">
        <w:rPr>
          <w:rFonts w:ascii="Georgia" w:hAnsi="Georgia"/>
          <w:sz w:val="20"/>
          <w:szCs w:val="20"/>
        </w:rPr>
        <w:t>p</w:t>
      </w:r>
      <w:r w:rsidR="56EAA7B2" w:rsidRPr="2D853377">
        <w:rPr>
          <w:rFonts w:ascii="Georgia" w:hAnsi="Georgia"/>
          <w:sz w:val="20"/>
          <w:szCs w:val="20"/>
        </w:rPr>
        <w:t>ro</w:t>
      </w:r>
      <w:r w:rsidR="70BEC673" w:rsidRPr="2D853377">
        <w:rPr>
          <w:rFonts w:ascii="Georgia" w:hAnsi="Georgia"/>
          <w:sz w:val="20"/>
          <w:szCs w:val="20"/>
        </w:rPr>
        <w:t>grams and services</w:t>
      </w:r>
      <w:r w:rsidR="79DA3B3A" w:rsidRPr="2D853377">
        <w:rPr>
          <w:rFonts w:ascii="Georgia" w:hAnsi="Georgia"/>
          <w:sz w:val="20"/>
          <w:szCs w:val="20"/>
        </w:rPr>
        <w:t xml:space="preserve"> enrollment</w:t>
      </w:r>
      <w:r w:rsidR="00DE8A3E" w:rsidRPr="2D853377">
        <w:rPr>
          <w:rFonts w:ascii="Georgia" w:hAnsi="Georgia"/>
          <w:sz w:val="20"/>
          <w:szCs w:val="20"/>
        </w:rPr>
        <w:t xml:space="preserve">. The </w:t>
      </w:r>
      <w:r w:rsidR="3E92EE2D" w:rsidRPr="2D853377">
        <w:rPr>
          <w:rFonts w:ascii="Georgia" w:hAnsi="Georgia"/>
          <w:sz w:val="20"/>
          <w:szCs w:val="20"/>
        </w:rPr>
        <w:t>Care Coordinator</w:t>
      </w:r>
      <w:r w:rsidR="00DE8A3E" w:rsidRPr="2D853377">
        <w:rPr>
          <w:rFonts w:ascii="Georgia" w:hAnsi="Georgia"/>
          <w:sz w:val="20"/>
          <w:szCs w:val="20"/>
        </w:rPr>
        <w:t xml:space="preserve"> </w:t>
      </w:r>
      <w:r w:rsidR="0866C4C4" w:rsidRPr="2D853377">
        <w:rPr>
          <w:rFonts w:ascii="Georgia" w:hAnsi="Georgia"/>
          <w:sz w:val="20"/>
          <w:szCs w:val="20"/>
        </w:rPr>
        <w:t xml:space="preserve">will </w:t>
      </w:r>
      <w:r w:rsidR="36C14C60" w:rsidRPr="2D853377">
        <w:rPr>
          <w:rFonts w:ascii="Georgia" w:hAnsi="Georgia"/>
          <w:sz w:val="20"/>
          <w:szCs w:val="20"/>
        </w:rPr>
        <w:t xml:space="preserve">proactively support efforts </w:t>
      </w:r>
      <w:r w:rsidR="3E92EE2D" w:rsidRPr="2D853377">
        <w:rPr>
          <w:rFonts w:ascii="Georgia" w:hAnsi="Georgia"/>
          <w:sz w:val="20"/>
          <w:szCs w:val="20"/>
        </w:rPr>
        <w:t>to</w:t>
      </w:r>
      <w:r w:rsidR="504148EC" w:rsidRPr="2D853377">
        <w:rPr>
          <w:rFonts w:ascii="Georgia" w:hAnsi="Georgia"/>
          <w:sz w:val="20"/>
          <w:szCs w:val="20"/>
        </w:rPr>
        <w:t xml:space="preserve"> </w:t>
      </w:r>
      <w:r w:rsidR="3E92EE2D" w:rsidRPr="2D853377">
        <w:rPr>
          <w:rFonts w:ascii="Georgia" w:hAnsi="Georgia"/>
          <w:sz w:val="20"/>
          <w:szCs w:val="20"/>
        </w:rPr>
        <w:t>ensure</w:t>
      </w:r>
      <w:r w:rsidR="1B1D7D57" w:rsidRPr="2D853377">
        <w:rPr>
          <w:rFonts w:ascii="Georgia" w:hAnsi="Georgia"/>
          <w:sz w:val="20"/>
          <w:szCs w:val="20"/>
        </w:rPr>
        <w:t xml:space="preserve"> each </w:t>
      </w:r>
      <w:r w:rsidR="30AC8981" w:rsidRPr="2D853377">
        <w:rPr>
          <w:rFonts w:ascii="Georgia" w:hAnsi="Georgia"/>
          <w:sz w:val="20"/>
          <w:szCs w:val="20"/>
        </w:rPr>
        <w:t>adult servi</w:t>
      </w:r>
      <w:r w:rsidR="5039630C" w:rsidRPr="2D853377">
        <w:rPr>
          <w:rFonts w:ascii="Georgia" w:hAnsi="Georgia"/>
          <w:sz w:val="20"/>
          <w:szCs w:val="20"/>
        </w:rPr>
        <w:t>ces</w:t>
      </w:r>
      <w:r w:rsidR="00DE8A3E" w:rsidRPr="2D853377">
        <w:rPr>
          <w:rFonts w:ascii="Georgia" w:hAnsi="Georgia"/>
          <w:sz w:val="20"/>
          <w:szCs w:val="20"/>
        </w:rPr>
        <w:t xml:space="preserve"> </w:t>
      </w:r>
      <w:r w:rsidR="1B1D7D57" w:rsidRPr="2D853377">
        <w:rPr>
          <w:rFonts w:ascii="Georgia" w:hAnsi="Georgia"/>
          <w:sz w:val="20"/>
          <w:szCs w:val="20"/>
        </w:rPr>
        <w:t>client</w:t>
      </w:r>
      <w:r w:rsidR="146A7443" w:rsidRPr="2D853377">
        <w:rPr>
          <w:rFonts w:ascii="Georgia" w:hAnsi="Georgia"/>
          <w:sz w:val="20"/>
          <w:szCs w:val="20"/>
        </w:rPr>
        <w:t xml:space="preserve"> and </w:t>
      </w:r>
      <w:r w:rsidR="455BB961" w:rsidRPr="2D853377">
        <w:rPr>
          <w:rFonts w:ascii="Georgia" w:hAnsi="Georgia" w:cs="Arial"/>
          <w:sz w:val="20"/>
          <w:szCs w:val="20"/>
        </w:rPr>
        <w:t>caregivers</w:t>
      </w:r>
      <w:r w:rsidR="455BB961" w:rsidRPr="2D853377">
        <w:rPr>
          <w:rFonts w:ascii="Georgia" w:hAnsi="Georgia"/>
          <w:sz w:val="20"/>
          <w:szCs w:val="20"/>
        </w:rPr>
        <w:t xml:space="preserve"> </w:t>
      </w:r>
      <w:r w:rsidR="5039630C" w:rsidRPr="2D853377">
        <w:rPr>
          <w:rFonts w:ascii="Georgia" w:hAnsi="Georgia"/>
          <w:sz w:val="20"/>
          <w:szCs w:val="20"/>
        </w:rPr>
        <w:t>has</w:t>
      </w:r>
      <w:r w:rsidR="1B1D7D57" w:rsidRPr="2D853377">
        <w:rPr>
          <w:rFonts w:ascii="Georgia" w:hAnsi="Georgia"/>
          <w:sz w:val="20"/>
          <w:szCs w:val="20"/>
        </w:rPr>
        <w:t xml:space="preserve"> access to</w:t>
      </w:r>
      <w:r w:rsidR="36C14C60" w:rsidRPr="2D853377">
        <w:rPr>
          <w:rFonts w:ascii="Georgia" w:hAnsi="Georgia"/>
          <w:sz w:val="20"/>
          <w:szCs w:val="20"/>
        </w:rPr>
        <w:t xml:space="preserve"> </w:t>
      </w:r>
      <w:r w:rsidR="1B1D7D57" w:rsidRPr="2D853377">
        <w:rPr>
          <w:rFonts w:ascii="Georgia" w:hAnsi="Georgia"/>
          <w:sz w:val="20"/>
          <w:szCs w:val="20"/>
        </w:rPr>
        <w:t>coordinated</w:t>
      </w:r>
      <w:r w:rsidR="36C14C60" w:rsidRPr="2D853377">
        <w:rPr>
          <w:rFonts w:ascii="Georgia" w:hAnsi="Georgia"/>
          <w:sz w:val="20"/>
          <w:szCs w:val="20"/>
        </w:rPr>
        <w:t xml:space="preserve"> </w:t>
      </w:r>
      <w:r w:rsidR="72365975" w:rsidRPr="2D853377">
        <w:rPr>
          <w:rFonts w:ascii="Georgia" w:hAnsi="Georgia"/>
          <w:sz w:val="20"/>
          <w:szCs w:val="20"/>
        </w:rPr>
        <w:t>client</w:t>
      </w:r>
      <w:r w:rsidR="36C14C60" w:rsidRPr="2D853377">
        <w:rPr>
          <w:rFonts w:ascii="Georgia" w:hAnsi="Georgia"/>
          <w:sz w:val="20"/>
          <w:szCs w:val="20"/>
        </w:rPr>
        <w:t xml:space="preserve"> care and services</w:t>
      </w:r>
      <w:r w:rsidR="08A7F558" w:rsidRPr="2D853377">
        <w:rPr>
          <w:rFonts w:ascii="Georgia" w:hAnsi="Georgia"/>
          <w:sz w:val="20"/>
          <w:szCs w:val="20"/>
        </w:rPr>
        <w:t xml:space="preserve"> while helping </w:t>
      </w:r>
      <w:r w:rsidR="33CABFE1" w:rsidRPr="2D853377">
        <w:rPr>
          <w:rFonts w:ascii="Georgia" w:hAnsi="Georgia" w:cs="Arial"/>
          <w:sz w:val="20"/>
          <w:szCs w:val="20"/>
        </w:rPr>
        <w:t>caregivers</w:t>
      </w:r>
      <w:r w:rsidR="33CABFE1" w:rsidRPr="2D853377">
        <w:rPr>
          <w:rFonts w:ascii="Georgia" w:hAnsi="Georgia"/>
          <w:sz w:val="20"/>
          <w:szCs w:val="20"/>
        </w:rPr>
        <w:t xml:space="preserve"> </w:t>
      </w:r>
      <w:r w:rsidR="08A7F558" w:rsidRPr="2D853377">
        <w:rPr>
          <w:rFonts w:ascii="Georgia" w:hAnsi="Georgia"/>
          <w:sz w:val="20"/>
          <w:szCs w:val="20"/>
        </w:rPr>
        <w:t xml:space="preserve">navigate </w:t>
      </w:r>
      <w:r w:rsidR="7BEFDB6F" w:rsidRPr="2D853377">
        <w:rPr>
          <w:rFonts w:ascii="Georgia" w:hAnsi="Georgia"/>
          <w:sz w:val="20"/>
          <w:szCs w:val="20"/>
        </w:rPr>
        <w:t>public benefits</w:t>
      </w:r>
      <w:r w:rsidR="4269A7FD" w:rsidRPr="2D853377">
        <w:rPr>
          <w:rFonts w:ascii="Georgia" w:hAnsi="Georgia"/>
          <w:sz w:val="20"/>
          <w:szCs w:val="20"/>
        </w:rPr>
        <w:t xml:space="preserve"> and autism specific resources</w:t>
      </w:r>
      <w:r w:rsidR="55C40A5C" w:rsidRPr="2D853377">
        <w:rPr>
          <w:rFonts w:ascii="Georgia" w:hAnsi="Georgia"/>
          <w:sz w:val="20"/>
          <w:szCs w:val="20"/>
        </w:rPr>
        <w:t xml:space="preserve">. </w:t>
      </w:r>
      <w:r w:rsidR="4269A7FD" w:rsidRPr="2D853377">
        <w:rPr>
          <w:rFonts w:ascii="Georgia" w:hAnsi="Georgia"/>
          <w:sz w:val="20"/>
          <w:szCs w:val="20"/>
        </w:rPr>
        <w:t xml:space="preserve"> </w:t>
      </w:r>
    </w:p>
    <w:p w14:paraId="04BA6632" w14:textId="77777777" w:rsidR="00423701" w:rsidRPr="00725E22" w:rsidRDefault="00423701" w:rsidP="00E10FDB">
      <w:pPr>
        <w:rPr>
          <w:rFonts w:ascii="Georgia" w:hAnsi="Georgia" w:cs="Arial"/>
          <w:sz w:val="20"/>
          <w:szCs w:val="20"/>
        </w:rPr>
      </w:pPr>
    </w:p>
    <w:p w14:paraId="7DEF3898" w14:textId="77777777" w:rsidR="000824A1" w:rsidRPr="006952F9" w:rsidRDefault="00921EA0" w:rsidP="006952F9">
      <w:pPr>
        <w:shd w:val="clear" w:color="auto" w:fill="E0E0E0"/>
        <w:rPr>
          <w:rFonts w:ascii="Georgia" w:hAnsi="Georgia" w:cs="Arial"/>
          <w:b/>
          <w:sz w:val="20"/>
        </w:rPr>
      </w:pPr>
      <w:bookmarkStart w:id="0" w:name="_Hlk523219009"/>
      <w:r>
        <w:rPr>
          <w:rFonts w:ascii="Georgia" w:hAnsi="Georgia" w:cs="Arial"/>
          <w:b/>
          <w:sz w:val="20"/>
        </w:rPr>
        <w:t>Responsibiliti</w:t>
      </w:r>
      <w:r w:rsidR="00B24000">
        <w:rPr>
          <w:rFonts w:ascii="Georgia" w:hAnsi="Georgia" w:cs="Arial"/>
          <w:b/>
          <w:sz w:val="20"/>
        </w:rPr>
        <w:t>es</w:t>
      </w:r>
      <w:bookmarkEnd w:id="0"/>
    </w:p>
    <w:p w14:paraId="5D5B1468" w14:textId="58777DEA" w:rsidR="004204EC" w:rsidRPr="003A5828" w:rsidRDefault="005B4FB4" w:rsidP="010AF5AC">
      <w:pPr>
        <w:rPr>
          <w:rFonts w:ascii="Georgia" w:hAnsi="Georgia"/>
          <w:sz w:val="20"/>
          <w:szCs w:val="20"/>
        </w:rPr>
      </w:pPr>
      <w:r w:rsidRPr="010AF5AC">
        <w:rPr>
          <w:rFonts w:ascii="Georgia" w:hAnsi="Georgia"/>
          <w:sz w:val="20"/>
          <w:szCs w:val="20"/>
        </w:rPr>
        <w:t>Care Coordination</w:t>
      </w:r>
    </w:p>
    <w:p w14:paraId="0A2AB6EC" w14:textId="422754AA" w:rsidR="006B60B1" w:rsidRDefault="006B60B1" w:rsidP="006B60B1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10AF5AC">
        <w:rPr>
          <w:rFonts w:ascii="Georgia" w:hAnsi="Georgia"/>
          <w:sz w:val="20"/>
          <w:szCs w:val="20"/>
        </w:rPr>
        <w:t xml:space="preserve">Conducts </w:t>
      </w:r>
      <w:r w:rsidR="00401B3F" w:rsidRPr="010AF5AC">
        <w:rPr>
          <w:rFonts w:ascii="Georgia" w:hAnsi="Georgia"/>
          <w:sz w:val="20"/>
          <w:szCs w:val="20"/>
        </w:rPr>
        <w:t>pre-screening intakes/</w:t>
      </w:r>
      <w:r w:rsidRPr="010AF5AC">
        <w:rPr>
          <w:rFonts w:ascii="Georgia" w:hAnsi="Georgia"/>
          <w:sz w:val="20"/>
          <w:szCs w:val="20"/>
        </w:rPr>
        <w:t xml:space="preserve">phone interviews with parents/caregivers and referring providers to determine primary </w:t>
      </w:r>
      <w:r w:rsidR="00373880" w:rsidRPr="010AF5AC">
        <w:rPr>
          <w:rFonts w:ascii="Georgia" w:hAnsi="Georgia"/>
          <w:sz w:val="20"/>
          <w:szCs w:val="20"/>
        </w:rPr>
        <w:t>interest</w:t>
      </w:r>
      <w:r w:rsidRPr="010AF5AC">
        <w:rPr>
          <w:rFonts w:ascii="Georgia" w:hAnsi="Georgia"/>
          <w:sz w:val="20"/>
          <w:szCs w:val="20"/>
        </w:rPr>
        <w:t xml:space="preserve"> and</w:t>
      </w:r>
      <w:r w:rsidR="00401B3F" w:rsidRPr="010AF5AC">
        <w:rPr>
          <w:rFonts w:ascii="Georgia" w:hAnsi="Georgia"/>
          <w:sz w:val="20"/>
          <w:szCs w:val="20"/>
        </w:rPr>
        <w:t xml:space="preserve"> determine </w:t>
      </w:r>
      <w:r w:rsidR="00D31580" w:rsidRPr="010AF5AC">
        <w:rPr>
          <w:rFonts w:ascii="Georgia" w:hAnsi="Georgia"/>
          <w:sz w:val="20"/>
          <w:szCs w:val="20"/>
        </w:rPr>
        <w:t>program</w:t>
      </w:r>
      <w:r w:rsidR="00373880" w:rsidRPr="010AF5AC">
        <w:rPr>
          <w:rFonts w:ascii="Georgia" w:hAnsi="Georgia"/>
          <w:sz w:val="20"/>
          <w:szCs w:val="20"/>
        </w:rPr>
        <w:t xml:space="preserve"> or service</w:t>
      </w:r>
      <w:r w:rsidR="00CC4E30" w:rsidRPr="010AF5AC">
        <w:rPr>
          <w:rFonts w:ascii="Georgia" w:hAnsi="Georgia"/>
          <w:sz w:val="20"/>
          <w:szCs w:val="20"/>
        </w:rPr>
        <w:t xml:space="preserve"> </w:t>
      </w:r>
      <w:r w:rsidR="00A14AAC" w:rsidRPr="010AF5AC">
        <w:rPr>
          <w:rFonts w:ascii="Georgia" w:hAnsi="Georgia"/>
          <w:sz w:val="20"/>
          <w:szCs w:val="20"/>
        </w:rPr>
        <w:t>preference</w:t>
      </w:r>
      <w:r w:rsidR="00A177CA" w:rsidRPr="010AF5AC">
        <w:rPr>
          <w:rFonts w:ascii="Georgia" w:hAnsi="Georgia"/>
          <w:sz w:val="20"/>
          <w:szCs w:val="20"/>
        </w:rPr>
        <w:t>s</w:t>
      </w:r>
      <w:r w:rsidR="00CC4E30" w:rsidRPr="010AF5AC">
        <w:rPr>
          <w:rFonts w:ascii="Georgia" w:hAnsi="Georgia"/>
          <w:sz w:val="20"/>
          <w:szCs w:val="20"/>
        </w:rPr>
        <w:t>.</w:t>
      </w:r>
      <w:r w:rsidR="00401B3F" w:rsidRPr="010AF5AC">
        <w:rPr>
          <w:rFonts w:ascii="Georgia" w:hAnsi="Georgia"/>
          <w:sz w:val="20"/>
          <w:szCs w:val="20"/>
        </w:rPr>
        <w:t xml:space="preserve"> </w:t>
      </w:r>
    </w:p>
    <w:p w14:paraId="23B826BF" w14:textId="6DA1959B" w:rsidR="006B60B1" w:rsidRPr="006B60B1" w:rsidRDefault="006B60B1" w:rsidP="006B60B1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10AF5AC">
        <w:rPr>
          <w:rFonts w:ascii="Georgia" w:hAnsi="Georgia"/>
          <w:sz w:val="20"/>
          <w:szCs w:val="20"/>
        </w:rPr>
        <w:t>Reviews medical, psychological</w:t>
      </w:r>
      <w:r w:rsidR="00957435" w:rsidRPr="010AF5AC">
        <w:rPr>
          <w:rFonts w:ascii="Georgia" w:hAnsi="Georgia"/>
          <w:sz w:val="20"/>
          <w:szCs w:val="20"/>
        </w:rPr>
        <w:t>,</w:t>
      </w:r>
      <w:r w:rsidRPr="010AF5AC">
        <w:rPr>
          <w:rFonts w:ascii="Georgia" w:hAnsi="Georgia"/>
          <w:sz w:val="20"/>
          <w:szCs w:val="20"/>
        </w:rPr>
        <w:t xml:space="preserve"> and educational records as </w:t>
      </w:r>
      <w:r w:rsidR="00B91D5D" w:rsidRPr="010AF5AC">
        <w:rPr>
          <w:rFonts w:ascii="Georgia" w:hAnsi="Georgia"/>
          <w:sz w:val="20"/>
          <w:szCs w:val="20"/>
        </w:rPr>
        <w:t>applicable.</w:t>
      </w:r>
    </w:p>
    <w:p w14:paraId="7681BEA0" w14:textId="0AF9EE7E" w:rsidR="00217B90" w:rsidRPr="006B60B1" w:rsidRDefault="694604B7" w:rsidP="006B60B1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>Conduct</w:t>
      </w:r>
      <w:r w:rsidR="27363BE4" w:rsidRPr="2D853377">
        <w:rPr>
          <w:rFonts w:ascii="Georgia" w:hAnsi="Georgia" w:cs="Arial"/>
          <w:sz w:val="20"/>
          <w:szCs w:val="20"/>
        </w:rPr>
        <w:t>s</w:t>
      </w:r>
      <w:r w:rsidRPr="2D853377">
        <w:rPr>
          <w:rFonts w:ascii="Georgia" w:hAnsi="Georgia" w:cs="Arial"/>
          <w:sz w:val="20"/>
          <w:szCs w:val="20"/>
        </w:rPr>
        <w:t xml:space="preserve"> intake meetings with client applicants and their </w:t>
      </w:r>
      <w:r w:rsidR="7FA6BEB0" w:rsidRPr="2D853377">
        <w:rPr>
          <w:rFonts w:ascii="Georgia" w:hAnsi="Georgia" w:cs="Arial"/>
          <w:sz w:val="20"/>
          <w:szCs w:val="20"/>
        </w:rPr>
        <w:t xml:space="preserve">caregivers </w:t>
      </w:r>
      <w:r w:rsidRPr="2D853377">
        <w:rPr>
          <w:rFonts w:ascii="Georgia" w:hAnsi="Georgia" w:cs="Arial"/>
          <w:sz w:val="20"/>
          <w:szCs w:val="20"/>
        </w:rPr>
        <w:t>when support is needed to complete intake documentation</w:t>
      </w:r>
      <w:r w:rsidR="666E856E" w:rsidRPr="2D853377">
        <w:rPr>
          <w:rFonts w:ascii="Georgia" w:hAnsi="Georgia" w:cs="Arial"/>
          <w:sz w:val="20"/>
          <w:szCs w:val="20"/>
        </w:rPr>
        <w:t>.</w:t>
      </w:r>
      <w:r w:rsidRPr="2D853377">
        <w:rPr>
          <w:rFonts w:ascii="Georgia" w:hAnsi="Georgia" w:cs="Arial"/>
          <w:sz w:val="20"/>
          <w:szCs w:val="20"/>
        </w:rPr>
        <w:t xml:space="preserve"> </w:t>
      </w:r>
    </w:p>
    <w:p w14:paraId="6A7AF0BD" w14:textId="78FE395A" w:rsidR="00217B90" w:rsidRPr="003A5828" w:rsidRDefault="694604B7" w:rsidP="00217B90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>Collaborate</w:t>
      </w:r>
      <w:r w:rsidR="27363BE4" w:rsidRPr="2D853377">
        <w:rPr>
          <w:rFonts w:ascii="Georgia" w:hAnsi="Georgia" w:cs="Arial"/>
          <w:sz w:val="20"/>
          <w:szCs w:val="20"/>
        </w:rPr>
        <w:t>s</w:t>
      </w:r>
      <w:r w:rsidRPr="2D853377">
        <w:rPr>
          <w:rFonts w:ascii="Georgia" w:hAnsi="Georgia" w:cs="Arial"/>
          <w:sz w:val="20"/>
          <w:szCs w:val="20"/>
        </w:rPr>
        <w:t xml:space="preserve"> with </w:t>
      </w:r>
      <w:r w:rsidR="615383B7" w:rsidRPr="2D853377">
        <w:rPr>
          <w:rFonts w:ascii="Georgia" w:hAnsi="Georgia" w:cs="Arial"/>
          <w:sz w:val="20"/>
          <w:szCs w:val="20"/>
        </w:rPr>
        <w:t>funding agencies and billing/accounting department</w:t>
      </w:r>
      <w:r w:rsidR="6E5D4FE8" w:rsidRPr="2D853377">
        <w:rPr>
          <w:rFonts w:ascii="Georgia" w:hAnsi="Georgia" w:cs="Arial"/>
          <w:sz w:val="20"/>
          <w:szCs w:val="20"/>
        </w:rPr>
        <w:t xml:space="preserve"> as needed</w:t>
      </w:r>
      <w:r w:rsidRPr="2D853377">
        <w:rPr>
          <w:rFonts w:ascii="Georgia" w:hAnsi="Georgia" w:cs="Arial"/>
          <w:sz w:val="20"/>
          <w:szCs w:val="20"/>
        </w:rPr>
        <w:t xml:space="preserve"> to ensure all new clients’ documents and payment information is completed prior to confirming or scheduling services</w:t>
      </w:r>
      <w:r w:rsidR="666E856E" w:rsidRPr="2D853377">
        <w:rPr>
          <w:rFonts w:ascii="Georgia" w:hAnsi="Georgia" w:cs="Arial"/>
          <w:sz w:val="20"/>
          <w:szCs w:val="20"/>
        </w:rPr>
        <w:t>.</w:t>
      </w:r>
    </w:p>
    <w:p w14:paraId="78571CF4" w14:textId="50152750" w:rsidR="006B60B1" w:rsidRPr="006B60B1" w:rsidRDefault="006B60B1" w:rsidP="00217B90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 w:rsidRPr="010AF5AC">
        <w:rPr>
          <w:rFonts w:ascii="Georgia" w:hAnsi="Georgia"/>
          <w:sz w:val="20"/>
          <w:szCs w:val="20"/>
        </w:rPr>
        <w:t xml:space="preserve">Communicates with outside community professionals when appropriate to seek clarification regarding </w:t>
      </w:r>
      <w:r w:rsidR="007365B9" w:rsidRPr="010AF5AC">
        <w:rPr>
          <w:rFonts w:ascii="Georgia" w:hAnsi="Georgia"/>
          <w:sz w:val="20"/>
          <w:szCs w:val="20"/>
        </w:rPr>
        <w:t>client</w:t>
      </w:r>
      <w:r w:rsidRPr="010AF5AC">
        <w:rPr>
          <w:rFonts w:ascii="Georgia" w:hAnsi="Georgia"/>
          <w:sz w:val="20"/>
          <w:szCs w:val="20"/>
        </w:rPr>
        <w:t xml:space="preserve"> needs</w:t>
      </w:r>
      <w:r w:rsidR="00C749D8" w:rsidRPr="010AF5AC">
        <w:rPr>
          <w:rFonts w:ascii="Georgia" w:hAnsi="Georgia"/>
          <w:sz w:val="20"/>
          <w:szCs w:val="20"/>
        </w:rPr>
        <w:t>.</w:t>
      </w:r>
    </w:p>
    <w:p w14:paraId="27796072" w14:textId="26F1A7DA" w:rsidR="004204EC" w:rsidRPr="004363D4" w:rsidRDefault="4F7E0774" w:rsidP="004363D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>Demonstrates and practices family-centered care</w:t>
      </w:r>
      <w:r w:rsidR="01E65897" w:rsidRPr="2D853377">
        <w:rPr>
          <w:rFonts w:ascii="Georgia" w:hAnsi="Georgia"/>
          <w:sz w:val="20"/>
          <w:szCs w:val="20"/>
        </w:rPr>
        <w:t xml:space="preserve"> in </w:t>
      </w:r>
      <w:r w:rsidR="77799BAF" w:rsidRPr="2D853377">
        <w:rPr>
          <w:rFonts w:ascii="Georgia" w:hAnsi="Georgia"/>
          <w:sz w:val="20"/>
          <w:szCs w:val="20"/>
        </w:rPr>
        <w:t xml:space="preserve">delivering and maintaining </w:t>
      </w:r>
      <w:r w:rsidRPr="2D853377">
        <w:rPr>
          <w:rFonts w:ascii="Georgia" w:hAnsi="Georgia"/>
          <w:sz w:val="20"/>
          <w:szCs w:val="20"/>
        </w:rPr>
        <w:t xml:space="preserve">a </w:t>
      </w:r>
      <w:r w:rsidR="4018262F" w:rsidRPr="2D853377">
        <w:rPr>
          <w:rFonts w:ascii="Georgia" w:hAnsi="Georgia"/>
          <w:sz w:val="20"/>
          <w:szCs w:val="20"/>
        </w:rPr>
        <w:t xml:space="preserve">professional </w:t>
      </w:r>
      <w:r w:rsidRPr="2D853377">
        <w:rPr>
          <w:rFonts w:ascii="Georgia" w:hAnsi="Georgia"/>
          <w:sz w:val="20"/>
          <w:szCs w:val="20"/>
        </w:rPr>
        <w:t xml:space="preserve">relationship with </w:t>
      </w:r>
      <w:r w:rsidR="694604B7" w:rsidRPr="2D853377">
        <w:rPr>
          <w:rFonts w:ascii="Georgia" w:hAnsi="Georgia"/>
          <w:sz w:val="20"/>
          <w:szCs w:val="20"/>
        </w:rPr>
        <w:t>clients</w:t>
      </w:r>
      <w:r w:rsidRPr="2D853377">
        <w:rPr>
          <w:rFonts w:ascii="Georgia" w:hAnsi="Georgia"/>
          <w:sz w:val="20"/>
          <w:szCs w:val="20"/>
        </w:rPr>
        <w:t xml:space="preserve"> and families</w:t>
      </w:r>
      <w:r w:rsidR="1752A75F" w:rsidRPr="2D853377">
        <w:rPr>
          <w:rFonts w:ascii="Georgia" w:hAnsi="Georgia"/>
          <w:sz w:val="20"/>
          <w:szCs w:val="20"/>
        </w:rPr>
        <w:t>.</w:t>
      </w:r>
    </w:p>
    <w:p w14:paraId="4F2CBE1B" w14:textId="03072EF1" w:rsidR="004204EC" w:rsidRPr="003A5828" w:rsidRDefault="4F7E0774" w:rsidP="004204EC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 xml:space="preserve">Communicates relevant information at the level of </w:t>
      </w:r>
      <w:r w:rsidR="151AF953" w:rsidRPr="2D853377">
        <w:rPr>
          <w:rFonts w:ascii="Georgia" w:hAnsi="Georgia"/>
          <w:sz w:val="20"/>
          <w:szCs w:val="20"/>
        </w:rPr>
        <w:t xml:space="preserve">a </w:t>
      </w:r>
      <w:r w:rsidR="5FEE0817" w:rsidRPr="2D853377">
        <w:rPr>
          <w:rFonts w:ascii="Georgia" w:hAnsi="Georgia"/>
          <w:sz w:val="20"/>
          <w:szCs w:val="20"/>
        </w:rPr>
        <w:t>client/</w:t>
      </w:r>
      <w:r w:rsidR="0A6187BD" w:rsidRPr="2D853377">
        <w:rPr>
          <w:rFonts w:ascii="Georgia" w:hAnsi="Georgia"/>
          <w:sz w:val="20"/>
          <w:szCs w:val="20"/>
        </w:rPr>
        <w:t xml:space="preserve">caregiver’s </w:t>
      </w:r>
      <w:r w:rsidRPr="2D853377">
        <w:rPr>
          <w:rFonts w:ascii="Georgia" w:hAnsi="Georgia"/>
          <w:sz w:val="20"/>
          <w:szCs w:val="20"/>
        </w:rPr>
        <w:t>understanding</w:t>
      </w:r>
      <w:r w:rsidR="12F61F85" w:rsidRPr="2D853377">
        <w:rPr>
          <w:rFonts w:ascii="Georgia" w:hAnsi="Georgia"/>
          <w:sz w:val="20"/>
          <w:szCs w:val="20"/>
        </w:rPr>
        <w:t>.</w:t>
      </w:r>
    </w:p>
    <w:p w14:paraId="20C2209B" w14:textId="537A7453" w:rsidR="004204EC" w:rsidRPr="003A5828" w:rsidRDefault="4F7E0774" w:rsidP="004204EC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>Identifies need</w:t>
      </w:r>
      <w:r w:rsidR="146A7443" w:rsidRPr="2D853377">
        <w:rPr>
          <w:rFonts w:ascii="Georgia" w:hAnsi="Georgia"/>
          <w:sz w:val="20"/>
          <w:szCs w:val="20"/>
        </w:rPr>
        <w:t xml:space="preserve">s for additional services </w:t>
      </w:r>
      <w:r w:rsidRPr="2D853377">
        <w:rPr>
          <w:rFonts w:ascii="Georgia" w:hAnsi="Georgia"/>
          <w:sz w:val="20"/>
          <w:szCs w:val="20"/>
        </w:rPr>
        <w:t>and provides follow-up and referral</w:t>
      </w:r>
      <w:r w:rsidR="146A7443" w:rsidRPr="2D853377">
        <w:rPr>
          <w:rFonts w:ascii="Georgia" w:hAnsi="Georgia"/>
          <w:sz w:val="20"/>
          <w:szCs w:val="20"/>
        </w:rPr>
        <w:t>s</w:t>
      </w:r>
      <w:r w:rsidRPr="2D853377">
        <w:rPr>
          <w:rFonts w:ascii="Georgia" w:hAnsi="Georgia"/>
          <w:sz w:val="20"/>
          <w:szCs w:val="20"/>
        </w:rPr>
        <w:t xml:space="preserve"> as necessary</w:t>
      </w:r>
      <w:r w:rsidR="1752A75F" w:rsidRPr="2D853377">
        <w:rPr>
          <w:rFonts w:ascii="Georgia" w:hAnsi="Georgia"/>
          <w:sz w:val="20"/>
          <w:szCs w:val="20"/>
        </w:rPr>
        <w:t>.</w:t>
      </w:r>
      <w:r w:rsidR="146A7443" w:rsidRPr="2D853377">
        <w:rPr>
          <w:rFonts w:ascii="Georgia" w:hAnsi="Georgia"/>
          <w:sz w:val="20"/>
          <w:szCs w:val="20"/>
        </w:rPr>
        <w:t xml:space="preserve"> </w:t>
      </w:r>
    </w:p>
    <w:p w14:paraId="21F70374" w14:textId="75CCFC36" w:rsidR="004204EC" w:rsidRDefault="7D304706" w:rsidP="004204EC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>Responsible for</w:t>
      </w:r>
      <w:r w:rsidR="4F7E0774" w:rsidRPr="2D853377">
        <w:rPr>
          <w:rFonts w:ascii="Georgia" w:hAnsi="Georgia"/>
          <w:sz w:val="20"/>
          <w:szCs w:val="20"/>
        </w:rPr>
        <w:t xml:space="preserve"> data</w:t>
      </w:r>
      <w:r w:rsidR="35C5BBB2" w:rsidRPr="2D853377">
        <w:rPr>
          <w:rFonts w:ascii="Georgia" w:hAnsi="Georgia"/>
          <w:sz w:val="20"/>
          <w:szCs w:val="20"/>
        </w:rPr>
        <w:t xml:space="preserve"> collection</w:t>
      </w:r>
      <w:r w:rsidR="2773647F" w:rsidRPr="2D853377">
        <w:rPr>
          <w:rFonts w:ascii="Georgia" w:hAnsi="Georgia"/>
          <w:sz w:val="20"/>
          <w:szCs w:val="20"/>
        </w:rPr>
        <w:t>,</w:t>
      </w:r>
      <w:r w:rsidR="4F7E0774" w:rsidRPr="2D853377">
        <w:rPr>
          <w:rFonts w:ascii="Georgia" w:hAnsi="Georgia"/>
          <w:sz w:val="20"/>
          <w:szCs w:val="20"/>
        </w:rPr>
        <w:t xml:space="preserve"> and reporting findings and recommendations within the context of program evaluation</w:t>
      </w:r>
      <w:r w:rsidR="09A3D900" w:rsidRPr="2D853377">
        <w:rPr>
          <w:rFonts w:ascii="Georgia" w:hAnsi="Georgia"/>
          <w:sz w:val="20"/>
          <w:szCs w:val="20"/>
        </w:rPr>
        <w:t xml:space="preserve"> </w:t>
      </w:r>
      <w:r w:rsidR="0B756F19" w:rsidRPr="2D853377">
        <w:rPr>
          <w:rFonts w:ascii="Georgia" w:hAnsi="Georgia"/>
          <w:sz w:val="20"/>
          <w:szCs w:val="20"/>
        </w:rPr>
        <w:t>to include tracking of grants</w:t>
      </w:r>
      <w:r w:rsidR="6FDD4846" w:rsidRPr="2D853377">
        <w:rPr>
          <w:rFonts w:ascii="Georgia" w:hAnsi="Georgia"/>
          <w:sz w:val="20"/>
          <w:szCs w:val="20"/>
        </w:rPr>
        <w:t xml:space="preserve">, at-a-glance information, </w:t>
      </w:r>
      <w:r w:rsidR="1752A75F" w:rsidRPr="2D853377">
        <w:rPr>
          <w:rFonts w:ascii="Georgia" w:hAnsi="Georgia"/>
          <w:sz w:val="20"/>
          <w:szCs w:val="20"/>
        </w:rPr>
        <w:t>client surveys</w:t>
      </w:r>
      <w:r w:rsidR="06E9F763" w:rsidRPr="2D853377">
        <w:rPr>
          <w:rFonts w:ascii="Georgia" w:hAnsi="Georgia"/>
          <w:sz w:val="20"/>
          <w:szCs w:val="20"/>
        </w:rPr>
        <w:t xml:space="preserve">, </w:t>
      </w:r>
      <w:r w:rsidR="65324A1C" w:rsidRPr="2D853377">
        <w:rPr>
          <w:rFonts w:ascii="Georgia" w:hAnsi="Georgia"/>
          <w:sz w:val="20"/>
          <w:szCs w:val="20"/>
        </w:rPr>
        <w:t>and outreach to underserved communities and monitor client-specific demographic data (i.e., age, race, ethnicity, gender, and income).</w:t>
      </w:r>
    </w:p>
    <w:p w14:paraId="352CAEF9" w14:textId="28D782A4" w:rsidR="00291A80" w:rsidRPr="003A5828" w:rsidRDefault="007B5007" w:rsidP="00217B90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10AF5AC">
        <w:rPr>
          <w:rFonts w:ascii="Georgia" w:hAnsi="Georgia"/>
          <w:sz w:val="20"/>
          <w:szCs w:val="20"/>
        </w:rPr>
        <w:t>Participates</w:t>
      </w:r>
      <w:r w:rsidR="004204EC" w:rsidRPr="010AF5AC">
        <w:rPr>
          <w:rFonts w:ascii="Georgia" w:hAnsi="Georgia"/>
          <w:sz w:val="20"/>
          <w:szCs w:val="20"/>
        </w:rPr>
        <w:t xml:space="preserve"> as a strong team player in all phases of interdepartmental responsibilities</w:t>
      </w:r>
      <w:r w:rsidR="009F6770" w:rsidRPr="010AF5AC">
        <w:rPr>
          <w:rFonts w:ascii="Georgia" w:hAnsi="Georgia"/>
          <w:sz w:val="20"/>
          <w:szCs w:val="20"/>
        </w:rPr>
        <w:t>.</w:t>
      </w:r>
    </w:p>
    <w:p w14:paraId="2801B160" w14:textId="49C03AED" w:rsidR="003D319A" w:rsidRPr="009371CD" w:rsidRDefault="00291A80" w:rsidP="009371CD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10AF5AC">
        <w:rPr>
          <w:rFonts w:ascii="Georgia" w:hAnsi="Georgia" w:cs="Arial"/>
          <w:sz w:val="20"/>
          <w:szCs w:val="20"/>
        </w:rPr>
        <w:t>Adhere</w:t>
      </w:r>
      <w:r w:rsidR="00860F10" w:rsidRPr="010AF5AC">
        <w:rPr>
          <w:rFonts w:ascii="Georgia" w:hAnsi="Georgia" w:cs="Arial"/>
          <w:sz w:val="20"/>
          <w:szCs w:val="20"/>
        </w:rPr>
        <w:t>s</w:t>
      </w:r>
      <w:r w:rsidRPr="010AF5AC">
        <w:rPr>
          <w:rFonts w:ascii="Georgia" w:hAnsi="Georgia" w:cs="Arial"/>
          <w:sz w:val="20"/>
          <w:szCs w:val="20"/>
        </w:rPr>
        <w:t xml:space="preserve"> to HIPAA standards while collecting, storing, and sharing electronic personal health information</w:t>
      </w:r>
      <w:r w:rsidR="009F6770" w:rsidRPr="010AF5AC">
        <w:rPr>
          <w:rFonts w:ascii="Georgia" w:hAnsi="Georgia" w:cs="Arial"/>
          <w:sz w:val="20"/>
          <w:szCs w:val="20"/>
        </w:rPr>
        <w:t>.</w:t>
      </w:r>
    </w:p>
    <w:p w14:paraId="63FE8B10" w14:textId="0DB2A2B5" w:rsidR="00F2522A" w:rsidRPr="006952F9" w:rsidRDefault="3456CE8F" w:rsidP="2D853377">
      <w:pPr>
        <w:numPr>
          <w:ilvl w:val="0"/>
          <w:numId w:val="13"/>
        </w:numPr>
        <w:rPr>
          <w:rFonts w:ascii="Georgia" w:hAnsi="Georgia" w:cs="Arial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 xml:space="preserve">Display a high standard of integrity and conduct while serving as a representative and ambassador for the Els for Autism, its </w:t>
      </w:r>
      <w:r w:rsidR="34CD8183" w:rsidRPr="2D853377">
        <w:rPr>
          <w:rFonts w:ascii="Georgia" w:hAnsi="Georgia" w:cs="Arial"/>
          <w:sz w:val="20"/>
          <w:szCs w:val="20"/>
        </w:rPr>
        <w:t>mission,</w:t>
      </w:r>
      <w:r w:rsidR="65925BF3" w:rsidRPr="2D853377">
        <w:rPr>
          <w:rFonts w:ascii="Georgia" w:hAnsi="Georgia" w:cs="Arial"/>
          <w:sz w:val="20"/>
          <w:szCs w:val="20"/>
        </w:rPr>
        <w:t xml:space="preserve"> </w:t>
      </w:r>
      <w:r w:rsidR="3E92EE2D" w:rsidRPr="2D853377">
        <w:rPr>
          <w:rFonts w:ascii="Georgia" w:hAnsi="Georgia" w:cs="Arial"/>
          <w:sz w:val="20"/>
          <w:szCs w:val="20"/>
        </w:rPr>
        <w:t>v</w:t>
      </w:r>
      <w:r w:rsidR="31DACEE3" w:rsidRPr="2D853377">
        <w:rPr>
          <w:rFonts w:ascii="Georgia" w:hAnsi="Georgia" w:cs="Arial"/>
          <w:sz w:val="20"/>
          <w:szCs w:val="20"/>
        </w:rPr>
        <w:t>i</w:t>
      </w:r>
      <w:r w:rsidR="3E92EE2D" w:rsidRPr="2D853377">
        <w:rPr>
          <w:rFonts w:ascii="Georgia" w:hAnsi="Georgia" w:cs="Arial"/>
          <w:sz w:val="20"/>
          <w:szCs w:val="20"/>
        </w:rPr>
        <w:t>sion</w:t>
      </w:r>
      <w:r w:rsidR="40006FE9" w:rsidRPr="2D853377">
        <w:rPr>
          <w:rFonts w:ascii="Georgia" w:hAnsi="Georgia" w:cs="Arial"/>
          <w:sz w:val="20"/>
          <w:szCs w:val="20"/>
        </w:rPr>
        <w:t>, values, and goals</w:t>
      </w:r>
      <w:r w:rsidR="3E92EE2D" w:rsidRPr="2D853377">
        <w:rPr>
          <w:rFonts w:ascii="Georgia" w:hAnsi="Georgia" w:cs="Arial"/>
          <w:sz w:val="20"/>
          <w:szCs w:val="20"/>
        </w:rPr>
        <w:t>.</w:t>
      </w:r>
    </w:p>
    <w:p w14:paraId="0B296128" w14:textId="55CBA7C6" w:rsidR="0873B599" w:rsidRDefault="0873B599" w:rsidP="2D853377">
      <w:pPr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>Ensures high customer satisfaction with clients, caregivers, and professionals served.</w:t>
      </w:r>
    </w:p>
    <w:p w14:paraId="3729C0D3" w14:textId="295B9139" w:rsidR="00F2522A" w:rsidRDefault="005B4FB4" w:rsidP="003D319A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Outreach</w:t>
      </w:r>
    </w:p>
    <w:p w14:paraId="67F22972" w14:textId="0C226C12" w:rsidR="005B4FB4" w:rsidRDefault="700B9247" w:rsidP="005B4FB4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 xml:space="preserve">Lead a culturally appropriate outreach plan to promote, engage, and expand our adult programs </w:t>
      </w:r>
      <w:r w:rsidR="5C8044AE" w:rsidRPr="2D853377">
        <w:rPr>
          <w:rFonts w:ascii="Georgia" w:hAnsi="Georgia" w:cs="Arial"/>
          <w:sz w:val="20"/>
          <w:szCs w:val="20"/>
        </w:rPr>
        <w:t>in</w:t>
      </w:r>
      <w:r w:rsidRPr="2D853377">
        <w:rPr>
          <w:rFonts w:ascii="Georgia" w:hAnsi="Georgia" w:cs="Arial"/>
          <w:sz w:val="20"/>
          <w:szCs w:val="20"/>
        </w:rPr>
        <w:t>to underserved and ethnically diverse communities.</w:t>
      </w:r>
    </w:p>
    <w:p w14:paraId="502CF838" w14:textId="14040256" w:rsidR="005B4FB4" w:rsidRPr="003A5828" w:rsidRDefault="700B9247" w:rsidP="005B4FB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>Assists with community and professional programs, exhibits, and other activities that provide education about services at Els for Autism.</w:t>
      </w:r>
    </w:p>
    <w:p w14:paraId="683B5535" w14:textId="3172369D" w:rsidR="005B4FB4" w:rsidRPr="003A5828" w:rsidRDefault="005B4FB4" w:rsidP="005B4FB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10AF5AC">
        <w:rPr>
          <w:rFonts w:ascii="Georgia" w:hAnsi="Georgia"/>
          <w:sz w:val="20"/>
          <w:szCs w:val="20"/>
        </w:rPr>
        <w:t xml:space="preserve">Develops a network of referral sources to </w:t>
      </w:r>
      <w:r w:rsidR="003552E5" w:rsidRPr="010AF5AC">
        <w:rPr>
          <w:rFonts w:ascii="Georgia" w:hAnsi="Georgia"/>
          <w:sz w:val="20"/>
          <w:szCs w:val="20"/>
        </w:rPr>
        <w:t>increase employer</w:t>
      </w:r>
      <w:r w:rsidRPr="010AF5AC">
        <w:rPr>
          <w:rFonts w:ascii="Georgia" w:hAnsi="Georgia"/>
          <w:sz w:val="20"/>
          <w:szCs w:val="20"/>
        </w:rPr>
        <w:t xml:space="preserve"> </w:t>
      </w:r>
      <w:r w:rsidR="00D45E54" w:rsidRPr="010AF5AC">
        <w:rPr>
          <w:rFonts w:ascii="Georgia" w:hAnsi="Georgia"/>
          <w:sz w:val="20"/>
          <w:szCs w:val="20"/>
        </w:rPr>
        <w:t>partnerships</w:t>
      </w:r>
      <w:r w:rsidRPr="010AF5AC">
        <w:rPr>
          <w:rFonts w:ascii="Georgia" w:hAnsi="Georgia"/>
          <w:sz w:val="20"/>
          <w:szCs w:val="20"/>
        </w:rPr>
        <w:t xml:space="preserve"> and client referrals. </w:t>
      </w:r>
    </w:p>
    <w:p w14:paraId="4740BC6D" w14:textId="4CC5AAF9" w:rsidR="005B4FB4" w:rsidRDefault="7074A941" w:rsidP="005B4FB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>E</w:t>
      </w:r>
      <w:r w:rsidR="700B9247" w:rsidRPr="2D853377">
        <w:rPr>
          <w:rFonts w:ascii="Georgia" w:hAnsi="Georgia"/>
          <w:sz w:val="20"/>
          <w:szCs w:val="20"/>
        </w:rPr>
        <w:t xml:space="preserve">nsure underserved communities across ethnic groups are well represented within our </w:t>
      </w:r>
      <w:r w:rsidR="13133714" w:rsidRPr="2D853377">
        <w:rPr>
          <w:rFonts w:ascii="Georgia" w:hAnsi="Georgia"/>
          <w:sz w:val="20"/>
          <w:szCs w:val="20"/>
        </w:rPr>
        <w:t xml:space="preserve">programs and </w:t>
      </w:r>
      <w:r w:rsidR="700B9247" w:rsidRPr="2D853377">
        <w:rPr>
          <w:rFonts w:ascii="Georgia" w:hAnsi="Georgia"/>
          <w:sz w:val="20"/>
          <w:szCs w:val="20"/>
        </w:rPr>
        <w:t>services.</w:t>
      </w:r>
    </w:p>
    <w:p w14:paraId="4405150B" w14:textId="08B4C0DF" w:rsidR="000161F3" w:rsidRDefault="004410BB" w:rsidP="005B4FB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10AF5AC">
        <w:rPr>
          <w:rFonts w:ascii="Georgia" w:hAnsi="Georgia"/>
          <w:sz w:val="20"/>
          <w:szCs w:val="20"/>
        </w:rPr>
        <w:t>E</w:t>
      </w:r>
      <w:r w:rsidR="000161F3" w:rsidRPr="010AF5AC">
        <w:rPr>
          <w:rFonts w:ascii="Georgia" w:hAnsi="Georgia"/>
          <w:sz w:val="20"/>
          <w:szCs w:val="20"/>
        </w:rPr>
        <w:t xml:space="preserve">nsure a continuum of coordinated services and outreach to underserved </w:t>
      </w:r>
      <w:r w:rsidR="00C45E93" w:rsidRPr="010AF5AC">
        <w:rPr>
          <w:rFonts w:ascii="Georgia" w:hAnsi="Georgia"/>
          <w:sz w:val="20"/>
          <w:szCs w:val="20"/>
        </w:rPr>
        <w:t>communities.</w:t>
      </w:r>
    </w:p>
    <w:p w14:paraId="698E4CB2" w14:textId="43FC3241" w:rsidR="004410BB" w:rsidRDefault="105B16D9" w:rsidP="005B4FB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>Assist in making the community aware of services available at the Els for Autism.</w:t>
      </w:r>
    </w:p>
    <w:p w14:paraId="3649E283" w14:textId="571B10A7" w:rsidR="006228F5" w:rsidRPr="00384831" w:rsidRDefault="56D925CA" w:rsidP="005B4FB4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2D853377">
        <w:rPr>
          <w:rFonts w:ascii="Georgia" w:hAnsi="Georgia"/>
          <w:sz w:val="20"/>
          <w:szCs w:val="20"/>
        </w:rPr>
        <w:t xml:space="preserve">Collaborate with </w:t>
      </w:r>
      <w:r w:rsidR="2492691A" w:rsidRPr="2D853377">
        <w:rPr>
          <w:rFonts w:ascii="Georgia" w:hAnsi="Georgia"/>
          <w:sz w:val="20"/>
          <w:szCs w:val="20"/>
        </w:rPr>
        <w:t>p</w:t>
      </w:r>
      <w:r w:rsidRPr="2D853377">
        <w:rPr>
          <w:rFonts w:ascii="Georgia" w:hAnsi="Georgia"/>
          <w:sz w:val="20"/>
          <w:szCs w:val="20"/>
        </w:rPr>
        <w:t>rogram lead staff members to</w:t>
      </w:r>
      <w:r w:rsidR="58ECFA26" w:rsidRPr="2D853377">
        <w:rPr>
          <w:rFonts w:ascii="Georgia" w:hAnsi="Georgia"/>
          <w:sz w:val="20"/>
          <w:szCs w:val="20"/>
        </w:rPr>
        <w:t xml:space="preserve"> ensure culturally appropriate </w:t>
      </w:r>
      <w:r w:rsidR="7E1CDFFC" w:rsidRPr="2D853377">
        <w:rPr>
          <w:rFonts w:ascii="Georgia" w:hAnsi="Georgia"/>
          <w:sz w:val="20"/>
          <w:szCs w:val="20"/>
        </w:rPr>
        <w:t xml:space="preserve">services are </w:t>
      </w:r>
      <w:r w:rsidR="7BEFDB6F" w:rsidRPr="2D853377">
        <w:rPr>
          <w:rFonts w:ascii="Georgia" w:hAnsi="Georgia"/>
          <w:sz w:val="20"/>
          <w:szCs w:val="20"/>
        </w:rPr>
        <w:t>offered</w:t>
      </w:r>
      <w:r w:rsidR="68630C8C" w:rsidRPr="2D853377">
        <w:rPr>
          <w:rFonts w:ascii="Georgia" w:hAnsi="Georgia"/>
          <w:sz w:val="20"/>
          <w:szCs w:val="20"/>
        </w:rPr>
        <w:t xml:space="preserve"> across departments</w:t>
      </w:r>
      <w:r w:rsidR="7BEFDB6F" w:rsidRPr="2D853377">
        <w:rPr>
          <w:rFonts w:ascii="Georgia" w:hAnsi="Georgia"/>
          <w:sz w:val="20"/>
          <w:szCs w:val="20"/>
        </w:rPr>
        <w:t>.</w:t>
      </w:r>
    </w:p>
    <w:p w14:paraId="604F3DED" w14:textId="77777777" w:rsidR="005B4FB4" w:rsidRDefault="005B4FB4" w:rsidP="003D319A">
      <w:pPr>
        <w:spacing w:line="360" w:lineRule="auto"/>
        <w:rPr>
          <w:rFonts w:ascii="Georgia" w:hAnsi="Georgia"/>
          <w:sz w:val="20"/>
          <w:szCs w:val="20"/>
        </w:rPr>
      </w:pPr>
    </w:p>
    <w:p w14:paraId="57D73A97" w14:textId="77777777" w:rsidR="004822F8" w:rsidRPr="006776BC" w:rsidRDefault="00ED0FA1" w:rsidP="004822F8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Qualifications</w:t>
      </w:r>
    </w:p>
    <w:p w14:paraId="76EF87D2" w14:textId="77777777" w:rsidR="00E85310" w:rsidRDefault="00E85310" w:rsidP="00E85310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Required</w:t>
      </w:r>
    </w:p>
    <w:p w14:paraId="5E3A82BE" w14:textId="3C6FB66F" w:rsidR="003D319A" w:rsidRPr="009B4F05" w:rsidRDefault="00DA0713" w:rsidP="003D319A">
      <w:pPr>
        <w:numPr>
          <w:ilvl w:val="0"/>
          <w:numId w:val="9"/>
        </w:numPr>
        <w:rPr>
          <w:rFonts w:ascii="Georgia" w:hAnsi="Georgia" w:cs="Arial"/>
          <w:sz w:val="20"/>
          <w:szCs w:val="20"/>
        </w:rPr>
      </w:pPr>
      <w:r w:rsidRPr="009B4F05">
        <w:rPr>
          <w:rFonts w:ascii="Georgia" w:hAnsi="Georgia" w:cs="Arial"/>
          <w:sz w:val="20"/>
          <w:szCs w:val="20"/>
        </w:rPr>
        <w:t xml:space="preserve">Bachelor’s degree in </w:t>
      </w:r>
      <w:r>
        <w:rPr>
          <w:rFonts w:ascii="Georgia" w:hAnsi="Georgia" w:cs="Arial"/>
          <w:sz w:val="20"/>
          <w:szCs w:val="20"/>
        </w:rPr>
        <w:t>education</w:t>
      </w:r>
      <w:r w:rsidR="003D319A" w:rsidRPr="009B4F05">
        <w:rPr>
          <w:rFonts w:ascii="Georgia" w:hAnsi="Georgia" w:cs="Arial"/>
          <w:sz w:val="20"/>
          <w:szCs w:val="20"/>
        </w:rPr>
        <w:t>, Rehabilitation, Social Work</w:t>
      </w:r>
      <w:r w:rsidR="00FC193C">
        <w:rPr>
          <w:rFonts w:ascii="Georgia" w:hAnsi="Georgia" w:cs="Arial"/>
          <w:sz w:val="20"/>
          <w:szCs w:val="20"/>
        </w:rPr>
        <w:t>,</w:t>
      </w:r>
      <w:r w:rsidR="003D319A" w:rsidRPr="009B4F05">
        <w:rPr>
          <w:rFonts w:ascii="Georgia" w:hAnsi="Georgia" w:cs="Arial"/>
          <w:sz w:val="20"/>
          <w:szCs w:val="20"/>
        </w:rPr>
        <w:t xml:space="preserve"> or </w:t>
      </w:r>
      <w:r w:rsidR="001D0B02">
        <w:rPr>
          <w:rFonts w:ascii="Georgia" w:hAnsi="Georgia" w:cs="Arial"/>
          <w:sz w:val="20"/>
          <w:szCs w:val="20"/>
        </w:rPr>
        <w:t xml:space="preserve">a </w:t>
      </w:r>
      <w:r w:rsidR="003D319A" w:rsidRPr="009B4F05">
        <w:rPr>
          <w:rFonts w:ascii="Georgia" w:hAnsi="Georgia" w:cs="Arial"/>
          <w:sz w:val="20"/>
          <w:szCs w:val="20"/>
        </w:rPr>
        <w:t>related field</w:t>
      </w:r>
    </w:p>
    <w:p w14:paraId="05B68BD1" w14:textId="41AC7A62" w:rsidR="009B4F05" w:rsidRPr="009B4F05" w:rsidRDefault="003D319A" w:rsidP="009B4F05">
      <w:pPr>
        <w:numPr>
          <w:ilvl w:val="0"/>
          <w:numId w:val="9"/>
        </w:numPr>
        <w:rPr>
          <w:rFonts w:ascii="Georgia" w:hAnsi="Georgia" w:cs="Arial"/>
          <w:sz w:val="20"/>
          <w:szCs w:val="20"/>
        </w:rPr>
      </w:pPr>
      <w:r w:rsidRPr="009B4F05">
        <w:rPr>
          <w:rFonts w:ascii="Georgia" w:hAnsi="Georgia" w:cs="Arial"/>
          <w:sz w:val="20"/>
          <w:szCs w:val="20"/>
        </w:rPr>
        <w:t xml:space="preserve">Minimum </w:t>
      </w:r>
      <w:r w:rsidR="00291A80" w:rsidRPr="009B4F05">
        <w:rPr>
          <w:rFonts w:ascii="Georgia" w:hAnsi="Georgia" w:cs="Arial"/>
          <w:sz w:val="20"/>
          <w:szCs w:val="20"/>
        </w:rPr>
        <w:t>3</w:t>
      </w:r>
      <w:r w:rsidRPr="009B4F05">
        <w:rPr>
          <w:rFonts w:ascii="Georgia" w:hAnsi="Georgia" w:cs="Arial"/>
          <w:sz w:val="20"/>
          <w:szCs w:val="20"/>
        </w:rPr>
        <w:t xml:space="preserve"> years of experience </w:t>
      </w:r>
      <w:r w:rsidR="00853323" w:rsidRPr="009B4F05">
        <w:rPr>
          <w:rFonts w:ascii="Georgia" w:hAnsi="Georgia" w:cs="Arial"/>
          <w:sz w:val="20"/>
          <w:szCs w:val="20"/>
        </w:rPr>
        <w:t xml:space="preserve">working in the field of autism spectrum disorder and </w:t>
      </w:r>
      <w:r w:rsidRPr="009B4F05">
        <w:rPr>
          <w:rFonts w:ascii="Georgia" w:hAnsi="Georgia" w:cs="Arial"/>
          <w:sz w:val="20"/>
          <w:szCs w:val="20"/>
        </w:rPr>
        <w:t xml:space="preserve">developmental </w:t>
      </w:r>
      <w:r w:rsidR="001D0B02" w:rsidRPr="009B4F05">
        <w:rPr>
          <w:rFonts w:ascii="Georgia" w:hAnsi="Georgia" w:cs="Arial"/>
          <w:sz w:val="20"/>
          <w:szCs w:val="20"/>
        </w:rPr>
        <w:t>disabilities.</w:t>
      </w:r>
    </w:p>
    <w:p w14:paraId="471E8DC4" w14:textId="39D529AC" w:rsidR="009B4F05" w:rsidRPr="009B4F05" w:rsidRDefault="001C5347" w:rsidP="009B4F05">
      <w:pPr>
        <w:numPr>
          <w:ilvl w:val="0"/>
          <w:numId w:val="9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Demonstrates c</w:t>
      </w:r>
      <w:r w:rsidR="009B4F05" w:rsidRPr="009B4F05">
        <w:rPr>
          <w:rFonts w:ascii="Georgia" w:hAnsi="Georgia"/>
          <w:sz w:val="20"/>
          <w:szCs w:val="20"/>
        </w:rPr>
        <w:t>omputer</w:t>
      </w:r>
      <w:r>
        <w:rPr>
          <w:rFonts w:ascii="Georgia" w:hAnsi="Georgia"/>
          <w:sz w:val="20"/>
          <w:szCs w:val="20"/>
        </w:rPr>
        <w:t xml:space="preserve">/technology-based </w:t>
      </w:r>
      <w:r w:rsidR="009B4F05" w:rsidRPr="009B4F05">
        <w:rPr>
          <w:rFonts w:ascii="Georgia" w:hAnsi="Georgia"/>
          <w:sz w:val="20"/>
          <w:szCs w:val="20"/>
        </w:rPr>
        <w:t>proficienc</w:t>
      </w:r>
      <w:r>
        <w:rPr>
          <w:rFonts w:ascii="Georgia" w:hAnsi="Georgia"/>
          <w:sz w:val="20"/>
          <w:szCs w:val="20"/>
        </w:rPr>
        <w:t>ies</w:t>
      </w:r>
      <w:r w:rsidR="009B4F05" w:rsidRPr="009B4F05">
        <w:rPr>
          <w:rFonts w:ascii="Georgia" w:hAnsi="Georgia"/>
          <w:sz w:val="20"/>
          <w:szCs w:val="20"/>
        </w:rPr>
        <w:t xml:space="preserve"> (Microsoft Office, </w:t>
      </w:r>
      <w:r w:rsidR="001D0B02">
        <w:rPr>
          <w:rFonts w:ascii="Georgia" w:hAnsi="Georgia"/>
          <w:sz w:val="20"/>
          <w:szCs w:val="20"/>
        </w:rPr>
        <w:t>Outlook</w:t>
      </w:r>
      <w:r w:rsidR="009B4F05" w:rsidRPr="009B4F05">
        <w:rPr>
          <w:rFonts w:ascii="Georgia" w:hAnsi="Georgia"/>
          <w:sz w:val="20"/>
          <w:szCs w:val="20"/>
        </w:rPr>
        <w:t>, database management, web tools, electronic medical record system)</w:t>
      </w:r>
    </w:p>
    <w:p w14:paraId="7A3184EC" w14:textId="248F5976" w:rsidR="009B4F05" w:rsidRDefault="009B4F05" w:rsidP="009B4F05">
      <w:pPr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9B4F05">
        <w:rPr>
          <w:rFonts w:ascii="Georgia" w:hAnsi="Georgia"/>
          <w:sz w:val="20"/>
          <w:szCs w:val="20"/>
        </w:rPr>
        <w:t>Ability to manage multiple and complex responsibilities</w:t>
      </w:r>
      <w:r w:rsidR="001C5347">
        <w:rPr>
          <w:rFonts w:ascii="Georgia" w:hAnsi="Georgia"/>
          <w:sz w:val="20"/>
          <w:szCs w:val="20"/>
        </w:rPr>
        <w:t xml:space="preserve"> in a dynamic </w:t>
      </w:r>
      <w:r w:rsidR="001D0B02">
        <w:rPr>
          <w:rFonts w:ascii="Georgia" w:hAnsi="Georgia"/>
          <w:sz w:val="20"/>
          <w:szCs w:val="20"/>
        </w:rPr>
        <w:t>environment.</w:t>
      </w:r>
    </w:p>
    <w:p w14:paraId="58C54114" w14:textId="4C97F09E" w:rsidR="001C5347" w:rsidRPr="009B4F05" w:rsidRDefault="001C5347" w:rsidP="009B4F05">
      <w:pPr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Demonstrates flexibility and strong interpersonal </w:t>
      </w:r>
      <w:r w:rsidR="001D0B02">
        <w:rPr>
          <w:rFonts w:ascii="Georgia" w:hAnsi="Georgia"/>
          <w:sz w:val="20"/>
          <w:szCs w:val="20"/>
        </w:rPr>
        <w:t>skills.</w:t>
      </w:r>
    </w:p>
    <w:p w14:paraId="225E731C" w14:textId="54D5BABB" w:rsidR="009B4F05" w:rsidRPr="009B4F05" w:rsidRDefault="009B4F05" w:rsidP="009B4F05">
      <w:pPr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9B4F05">
        <w:rPr>
          <w:rFonts w:ascii="Georgia" w:hAnsi="Georgia"/>
          <w:sz w:val="20"/>
          <w:szCs w:val="20"/>
        </w:rPr>
        <w:t xml:space="preserve">Demonstrates excellent oral and written communication skills and the ability to communicate effectively with colleagues, parents, community members, and staff </w:t>
      </w:r>
      <w:r w:rsidR="001D0B02" w:rsidRPr="009B4F05">
        <w:rPr>
          <w:rFonts w:ascii="Georgia" w:hAnsi="Georgia"/>
          <w:sz w:val="20"/>
          <w:szCs w:val="20"/>
        </w:rPr>
        <w:t>members.</w:t>
      </w:r>
    </w:p>
    <w:p w14:paraId="1C72C0A8" w14:textId="06603F04" w:rsidR="009B4F05" w:rsidRPr="009B4F05" w:rsidRDefault="009B4F05" w:rsidP="009B4F05">
      <w:pPr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9B4F05">
        <w:rPr>
          <w:rFonts w:ascii="Georgia" w:hAnsi="Georgia"/>
          <w:sz w:val="20"/>
          <w:szCs w:val="20"/>
        </w:rPr>
        <w:t xml:space="preserve">Demonstrates excellent time-management </w:t>
      </w:r>
      <w:r w:rsidR="001D0B02" w:rsidRPr="009B4F05">
        <w:rPr>
          <w:rFonts w:ascii="Georgia" w:hAnsi="Georgia"/>
          <w:sz w:val="20"/>
          <w:szCs w:val="20"/>
        </w:rPr>
        <w:t>skills.</w:t>
      </w:r>
    </w:p>
    <w:p w14:paraId="7955AB71" w14:textId="036FEE0F" w:rsidR="009B4F05" w:rsidRPr="009B4F05" w:rsidRDefault="009B4F05" w:rsidP="009B4F05">
      <w:pPr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9B4F05">
        <w:rPr>
          <w:rFonts w:ascii="Georgia" w:hAnsi="Georgia"/>
          <w:sz w:val="20"/>
          <w:szCs w:val="20"/>
        </w:rPr>
        <w:t xml:space="preserve">Demonstrates </w:t>
      </w:r>
      <w:r w:rsidR="00F2267D">
        <w:rPr>
          <w:rFonts w:ascii="Georgia" w:hAnsi="Georgia"/>
          <w:sz w:val="20"/>
          <w:szCs w:val="20"/>
        </w:rPr>
        <w:t>exceptional</w:t>
      </w:r>
      <w:r w:rsidRPr="009B4F05">
        <w:rPr>
          <w:rFonts w:ascii="Georgia" w:hAnsi="Georgia"/>
          <w:sz w:val="20"/>
          <w:szCs w:val="20"/>
        </w:rPr>
        <w:t xml:space="preserve"> organizational </w:t>
      </w:r>
      <w:r w:rsidR="001D0B02" w:rsidRPr="009B4F05">
        <w:rPr>
          <w:rFonts w:ascii="Georgia" w:hAnsi="Georgia"/>
          <w:sz w:val="20"/>
          <w:szCs w:val="20"/>
        </w:rPr>
        <w:t>skills.</w:t>
      </w:r>
    </w:p>
    <w:p w14:paraId="669F1A04" w14:textId="7C00635A" w:rsidR="009B4F05" w:rsidRPr="009B4F05" w:rsidRDefault="009B4F05" w:rsidP="009B4F05">
      <w:pPr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9B4F05">
        <w:rPr>
          <w:rFonts w:ascii="Georgia" w:hAnsi="Georgia"/>
          <w:sz w:val="20"/>
          <w:szCs w:val="20"/>
        </w:rPr>
        <w:t xml:space="preserve">Demonstrates excellent rapport with individuals on the autism spectrum and their </w:t>
      </w:r>
      <w:r w:rsidR="001D0B02" w:rsidRPr="009B4F05">
        <w:rPr>
          <w:rFonts w:ascii="Georgia" w:hAnsi="Georgia"/>
          <w:sz w:val="20"/>
          <w:szCs w:val="20"/>
        </w:rPr>
        <w:t>families.</w:t>
      </w:r>
    </w:p>
    <w:p w14:paraId="00B5F0FC" w14:textId="77777777" w:rsidR="00E85310" w:rsidRPr="00A51435" w:rsidRDefault="00E85310" w:rsidP="00E85310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br/>
        <w:t>Preferred</w:t>
      </w:r>
    </w:p>
    <w:p w14:paraId="5EEAABBE" w14:textId="35F064D7" w:rsidR="006B60B1" w:rsidRDefault="00853323" w:rsidP="006B60B1">
      <w:pPr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Minimum of 1-year e</w:t>
      </w:r>
      <w:r w:rsidR="003D319A">
        <w:rPr>
          <w:rFonts w:ascii="Georgia" w:hAnsi="Georgia" w:cs="Arial"/>
          <w:sz w:val="20"/>
        </w:rPr>
        <w:t xml:space="preserve">xperience </w:t>
      </w:r>
      <w:r>
        <w:rPr>
          <w:rFonts w:ascii="Georgia" w:hAnsi="Georgia" w:cs="Arial"/>
          <w:sz w:val="20"/>
        </w:rPr>
        <w:t xml:space="preserve">in </w:t>
      </w:r>
      <w:r w:rsidR="006B60B1">
        <w:rPr>
          <w:rFonts w:ascii="Georgia" w:hAnsi="Georgia" w:cs="Arial"/>
          <w:sz w:val="20"/>
        </w:rPr>
        <w:t xml:space="preserve">clinical services, </w:t>
      </w:r>
      <w:r>
        <w:rPr>
          <w:rFonts w:ascii="Georgia" w:hAnsi="Georgia" w:cs="Arial"/>
          <w:sz w:val="20"/>
        </w:rPr>
        <w:t>case management</w:t>
      </w:r>
      <w:r w:rsidR="001D0B02">
        <w:rPr>
          <w:rFonts w:ascii="Georgia" w:hAnsi="Georgia" w:cs="Arial"/>
          <w:sz w:val="20"/>
        </w:rPr>
        <w:t>,</w:t>
      </w:r>
      <w:r>
        <w:rPr>
          <w:rFonts w:ascii="Georgia" w:hAnsi="Georgia" w:cs="Arial"/>
          <w:sz w:val="20"/>
        </w:rPr>
        <w:t xml:space="preserve"> and/or social work</w:t>
      </w:r>
    </w:p>
    <w:p w14:paraId="6BCB7AB4" w14:textId="24556B8A" w:rsidR="006B60B1" w:rsidRPr="006B60B1" w:rsidRDefault="006B60B1" w:rsidP="006B60B1">
      <w:pPr>
        <w:numPr>
          <w:ilvl w:val="0"/>
          <w:numId w:val="2"/>
        </w:numPr>
        <w:rPr>
          <w:rFonts w:ascii="Georgia" w:hAnsi="Georgia" w:cs="Arial"/>
          <w:sz w:val="20"/>
        </w:rPr>
      </w:pPr>
      <w:r w:rsidRPr="006B60B1">
        <w:rPr>
          <w:rFonts w:ascii="Georgia" w:hAnsi="Georgia" w:cs="Helvetica"/>
          <w:color w:val="000000"/>
          <w:sz w:val="20"/>
          <w:szCs w:val="20"/>
        </w:rPr>
        <w:t xml:space="preserve">Experience managing </w:t>
      </w:r>
      <w:r w:rsidR="001D0B02" w:rsidRPr="006B60B1">
        <w:rPr>
          <w:rFonts w:ascii="Georgia" w:hAnsi="Georgia" w:cs="Helvetica"/>
          <w:color w:val="000000"/>
          <w:sz w:val="20"/>
          <w:szCs w:val="20"/>
        </w:rPr>
        <w:t>schedules.</w:t>
      </w:r>
    </w:p>
    <w:p w14:paraId="782F3928" w14:textId="53A2C52B" w:rsidR="00CC47F0" w:rsidRPr="00DA796C" w:rsidRDefault="00CC47F0" w:rsidP="00CC47F0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A796C">
        <w:rPr>
          <w:rFonts w:ascii="Georgia" w:hAnsi="Georgia"/>
          <w:sz w:val="20"/>
          <w:szCs w:val="20"/>
        </w:rPr>
        <w:t xml:space="preserve">Experience working with </w:t>
      </w:r>
      <w:r w:rsidR="004252B8" w:rsidRPr="00DA796C">
        <w:rPr>
          <w:rFonts w:ascii="Georgia" w:hAnsi="Georgia"/>
          <w:sz w:val="20"/>
          <w:szCs w:val="20"/>
        </w:rPr>
        <w:t>adult</w:t>
      </w:r>
      <w:r w:rsidR="004252B8">
        <w:rPr>
          <w:rFonts w:ascii="Georgia" w:hAnsi="Georgia"/>
          <w:sz w:val="20"/>
          <w:szCs w:val="20"/>
        </w:rPr>
        <w:t>s.</w:t>
      </w:r>
    </w:p>
    <w:p w14:paraId="46B0B7C8" w14:textId="3A78E079" w:rsidR="001C5347" w:rsidRDefault="00CC47F0" w:rsidP="001C5347">
      <w:pPr>
        <w:numPr>
          <w:ilvl w:val="0"/>
          <w:numId w:val="2"/>
        </w:numPr>
        <w:rPr>
          <w:rFonts w:ascii="Georgia" w:hAnsi="Georgia" w:cs="Arial"/>
          <w:sz w:val="20"/>
        </w:rPr>
      </w:pPr>
      <w:r w:rsidRPr="009B4F05">
        <w:rPr>
          <w:rFonts w:ascii="Georgia" w:hAnsi="Georgia"/>
          <w:sz w:val="20"/>
          <w:szCs w:val="20"/>
        </w:rPr>
        <w:t xml:space="preserve">Experience working collaboratively with related professionals and </w:t>
      </w:r>
      <w:r w:rsidR="001D0B02" w:rsidRPr="009B4F05">
        <w:rPr>
          <w:rFonts w:ascii="Georgia" w:hAnsi="Georgia"/>
          <w:sz w:val="20"/>
          <w:szCs w:val="20"/>
        </w:rPr>
        <w:t>providers.</w:t>
      </w:r>
      <w:r w:rsidRPr="009B4F05">
        <w:rPr>
          <w:rFonts w:ascii="Georgia" w:hAnsi="Georgia" w:cs="Arial"/>
          <w:sz w:val="20"/>
        </w:rPr>
        <w:t xml:space="preserve"> </w:t>
      </w:r>
    </w:p>
    <w:p w14:paraId="04873E10" w14:textId="59B0B8BD" w:rsidR="001C5347" w:rsidRDefault="001C5347" w:rsidP="001C5347">
      <w:pPr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Understanding of </w:t>
      </w:r>
      <w:r w:rsidR="001D0B02">
        <w:rPr>
          <w:rFonts w:ascii="Georgia" w:hAnsi="Georgia" w:cs="Arial"/>
          <w:sz w:val="20"/>
        </w:rPr>
        <w:t>autism-related</w:t>
      </w:r>
      <w:r>
        <w:rPr>
          <w:rFonts w:ascii="Georgia" w:hAnsi="Georgia" w:cs="Arial"/>
          <w:sz w:val="20"/>
        </w:rPr>
        <w:t xml:space="preserve"> services and providers in the surrounding area</w:t>
      </w:r>
    </w:p>
    <w:p w14:paraId="5364AD73" w14:textId="6FDFBC04" w:rsidR="001C5347" w:rsidRPr="001C5347" w:rsidRDefault="001C5347" w:rsidP="001C5347">
      <w:pPr>
        <w:numPr>
          <w:ilvl w:val="0"/>
          <w:numId w:val="2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Understanding of billing and insurance related to therapeutic services for individuals with autism spectrum disorder and other developmental </w:t>
      </w:r>
      <w:r w:rsidR="001D0B02">
        <w:rPr>
          <w:rFonts w:ascii="Georgia" w:hAnsi="Georgia" w:cs="Arial"/>
          <w:sz w:val="20"/>
        </w:rPr>
        <w:t>disabilities.</w:t>
      </w:r>
    </w:p>
    <w:p w14:paraId="585EF31C" w14:textId="205F9FA5" w:rsidR="00853323" w:rsidRDefault="34B1A06D" w:rsidP="2D853377">
      <w:pPr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>Bilingual</w:t>
      </w:r>
      <w:r w:rsidR="13E941F3" w:rsidRPr="2D853377">
        <w:rPr>
          <w:rFonts w:ascii="Georgia" w:hAnsi="Georgia" w:cs="Arial"/>
          <w:sz w:val="20"/>
          <w:szCs w:val="20"/>
        </w:rPr>
        <w:t xml:space="preserve"> (English/</w:t>
      </w:r>
      <w:r w:rsidR="71C9BF5F" w:rsidRPr="2D853377">
        <w:rPr>
          <w:rFonts w:ascii="Georgia" w:hAnsi="Georgia" w:cs="Arial"/>
          <w:sz w:val="20"/>
          <w:szCs w:val="20"/>
        </w:rPr>
        <w:t xml:space="preserve">Spanish </w:t>
      </w:r>
      <w:r w:rsidR="33ECC152" w:rsidRPr="2D853377">
        <w:rPr>
          <w:rFonts w:ascii="Georgia" w:hAnsi="Georgia" w:cs="Arial"/>
          <w:sz w:val="20"/>
          <w:szCs w:val="20"/>
        </w:rPr>
        <w:t>and/or English/</w:t>
      </w:r>
      <w:r w:rsidR="71C9BF5F" w:rsidRPr="2D853377">
        <w:rPr>
          <w:rFonts w:ascii="Georgia" w:hAnsi="Georgia" w:cs="Arial"/>
          <w:sz w:val="20"/>
          <w:szCs w:val="20"/>
        </w:rPr>
        <w:t>Creole</w:t>
      </w:r>
      <w:r w:rsidR="2CDE3BC0" w:rsidRPr="2D853377">
        <w:rPr>
          <w:rFonts w:ascii="Georgia" w:hAnsi="Georgia" w:cs="Arial"/>
          <w:sz w:val="20"/>
          <w:szCs w:val="20"/>
        </w:rPr>
        <w:t>)</w:t>
      </w:r>
    </w:p>
    <w:p w14:paraId="6FD01D62" w14:textId="782BEB68" w:rsidR="3A48A2FA" w:rsidRDefault="3A48A2FA" w:rsidP="2D853377">
      <w:pPr>
        <w:numPr>
          <w:ilvl w:val="0"/>
          <w:numId w:val="2"/>
        </w:numPr>
        <w:rPr>
          <w:rFonts w:ascii="Georgia" w:hAnsi="Georgia" w:cs="Arial"/>
        </w:rPr>
      </w:pPr>
      <w:r w:rsidRPr="2D853377">
        <w:rPr>
          <w:rFonts w:ascii="Georgia" w:hAnsi="Georgia" w:cs="Arial"/>
          <w:sz w:val="20"/>
          <w:szCs w:val="20"/>
        </w:rPr>
        <w:t>Strong connections to key stakeholders in underserved/low-income communities</w:t>
      </w:r>
    </w:p>
    <w:p w14:paraId="2D1D6849" w14:textId="3EA52EE0" w:rsidR="00FA4BA5" w:rsidRPr="009B4F05" w:rsidRDefault="7BEFDB6F" w:rsidP="00CA4C98">
      <w:pPr>
        <w:numPr>
          <w:ilvl w:val="0"/>
          <w:numId w:val="2"/>
        </w:numPr>
        <w:rPr>
          <w:rFonts w:ascii="Georgia" w:hAnsi="Georgia" w:cs="Arial"/>
          <w:sz w:val="20"/>
        </w:rPr>
      </w:pPr>
      <w:r w:rsidRPr="2D853377">
        <w:rPr>
          <w:rFonts w:ascii="Georgia" w:hAnsi="Georgia" w:cs="Arial"/>
          <w:sz w:val="20"/>
          <w:szCs w:val="20"/>
        </w:rPr>
        <w:t>Understand</w:t>
      </w:r>
      <w:r w:rsidR="00F6E516" w:rsidRPr="2D853377">
        <w:rPr>
          <w:rFonts w:ascii="Georgia" w:hAnsi="Georgia" w:cs="Arial"/>
          <w:sz w:val="20"/>
          <w:szCs w:val="20"/>
        </w:rPr>
        <w:t xml:space="preserve"> other publicly funded programs</w:t>
      </w:r>
      <w:r w:rsidR="4474A822" w:rsidRPr="2D853377">
        <w:rPr>
          <w:rFonts w:ascii="Georgia" w:hAnsi="Georgia" w:cs="Arial"/>
          <w:sz w:val="20"/>
          <w:szCs w:val="20"/>
        </w:rPr>
        <w:t xml:space="preserve"> available to the </w:t>
      </w:r>
      <w:r w:rsidR="755E8212" w:rsidRPr="2D853377">
        <w:rPr>
          <w:rFonts w:ascii="Georgia" w:hAnsi="Georgia" w:cs="Arial"/>
          <w:sz w:val="20"/>
          <w:szCs w:val="20"/>
        </w:rPr>
        <w:t>community.</w:t>
      </w:r>
    </w:p>
    <w:p w14:paraId="4DA16D4F" w14:textId="77777777" w:rsidR="002B7523" w:rsidRDefault="002B7523" w:rsidP="002B7523">
      <w:pPr>
        <w:ind w:left="360"/>
        <w:rPr>
          <w:rFonts w:ascii="Georgia" w:hAnsi="Georgia" w:cs="Arial"/>
          <w:sz w:val="20"/>
        </w:rPr>
      </w:pPr>
    </w:p>
    <w:p w14:paraId="44EB5E5E" w14:textId="77777777" w:rsidR="004822F8" w:rsidRPr="00A51435" w:rsidRDefault="004822F8" w:rsidP="004822F8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Additional Requirements</w:t>
      </w:r>
    </w:p>
    <w:p w14:paraId="149020DB" w14:textId="77777777" w:rsidR="004822F8" w:rsidRDefault="004822F8" w:rsidP="004822F8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Level 2 Background Clearance </w:t>
      </w:r>
      <w:r w:rsidR="0037441E">
        <w:rPr>
          <w:rFonts w:ascii="Georgia" w:hAnsi="Georgia" w:cs="Arial"/>
          <w:sz w:val="20"/>
        </w:rPr>
        <w:t>(both Els for Autism and Palm Beach School Board)</w:t>
      </w:r>
    </w:p>
    <w:p w14:paraId="784929D4" w14:textId="0DE71C10" w:rsidR="004822F8" w:rsidRDefault="299B3E1F" w:rsidP="004822F8">
      <w:pPr>
        <w:numPr>
          <w:ilvl w:val="0"/>
          <w:numId w:val="8"/>
        </w:numPr>
        <w:rPr>
          <w:rFonts w:ascii="Georgia" w:hAnsi="Georgia" w:cs="Arial"/>
          <w:sz w:val="20"/>
        </w:rPr>
      </w:pPr>
      <w:r w:rsidRPr="2D853377">
        <w:rPr>
          <w:rFonts w:ascii="Georgia" w:hAnsi="Georgia" w:cs="Arial"/>
          <w:sz w:val="20"/>
          <w:szCs w:val="20"/>
        </w:rPr>
        <w:t xml:space="preserve">Complete Els for Autism required training </w:t>
      </w:r>
      <w:r w:rsidR="3E92EE2D" w:rsidRPr="2D853377">
        <w:rPr>
          <w:rFonts w:ascii="Georgia" w:hAnsi="Georgia" w:cs="Arial"/>
          <w:sz w:val="20"/>
          <w:szCs w:val="20"/>
        </w:rPr>
        <w:t>programs.</w:t>
      </w:r>
    </w:p>
    <w:p w14:paraId="3400587D" w14:textId="1D78E03B" w:rsidR="78E4F249" w:rsidRDefault="78E4F249" w:rsidP="2D853377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2D853377">
        <w:rPr>
          <w:rFonts w:ascii="Georgia" w:hAnsi="Georgia" w:cs="Arial"/>
          <w:sz w:val="20"/>
          <w:szCs w:val="20"/>
        </w:rPr>
        <w:t>A flexible work schedule including nights and/or weekends may be required</w:t>
      </w:r>
    </w:p>
    <w:p w14:paraId="20302D7F" w14:textId="72232408" w:rsidR="78E4F249" w:rsidRDefault="78E4F249" w:rsidP="2D853377">
      <w:pPr>
        <w:numPr>
          <w:ilvl w:val="0"/>
          <w:numId w:val="8"/>
        </w:numPr>
        <w:rPr>
          <w:rFonts w:ascii="Georgia" w:hAnsi="Georgia" w:cs="Arial"/>
        </w:rPr>
      </w:pPr>
      <w:r w:rsidRPr="2D853377">
        <w:rPr>
          <w:rFonts w:ascii="Georgia" w:hAnsi="Georgia" w:cs="Arial"/>
          <w:sz w:val="20"/>
          <w:szCs w:val="20"/>
        </w:rPr>
        <w:t>Reliable Transportation for local travel required within this position</w:t>
      </w:r>
    </w:p>
    <w:p w14:paraId="29D693AB" w14:textId="77777777" w:rsidR="002B7523" w:rsidRDefault="002B7523" w:rsidP="00404FBE">
      <w:pPr>
        <w:rPr>
          <w:rFonts w:ascii="Georgia" w:hAnsi="Georgia" w:cs="Arial"/>
          <w:sz w:val="20"/>
        </w:rPr>
      </w:pPr>
    </w:p>
    <w:p w14:paraId="152DAEC0" w14:textId="77777777" w:rsidR="002D7AE4" w:rsidRPr="00A51435" w:rsidRDefault="002D7AE4">
      <w:pPr>
        <w:rPr>
          <w:rFonts w:ascii="Georgia" w:hAnsi="Georgia" w:cs="Arial"/>
          <w:i/>
          <w:sz w:val="20"/>
        </w:rPr>
      </w:pPr>
    </w:p>
    <w:sectPr w:rsidR="002D7AE4" w:rsidRPr="00A51435" w:rsidSect="00107B2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4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3DB7" w14:textId="77777777" w:rsidR="00AB3A82" w:rsidRDefault="00AB3A82">
      <w:r>
        <w:separator/>
      </w:r>
    </w:p>
  </w:endnote>
  <w:endnote w:type="continuationSeparator" w:id="0">
    <w:p w14:paraId="01735162" w14:textId="77777777" w:rsidR="00AB3A82" w:rsidRDefault="00AB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D5C4" w14:textId="77777777" w:rsidR="00245FBF" w:rsidRDefault="00245FB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C1EB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C1EB7">
      <w:rPr>
        <w:b/>
        <w:bCs/>
        <w:noProof/>
      </w:rPr>
      <w:t>3</w:t>
    </w:r>
    <w:r>
      <w:rPr>
        <w:b/>
        <w:bCs/>
      </w:rPr>
      <w:fldChar w:fldCharType="end"/>
    </w:r>
  </w:p>
  <w:p w14:paraId="23C27781" w14:textId="77777777" w:rsidR="00245FBF" w:rsidRDefault="0024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2951" w14:textId="77777777" w:rsidR="00245FBF" w:rsidRDefault="00245FBF" w:rsidP="003E2ACC">
    <w:pPr>
      <w:pStyle w:val="Footer"/>
      <w:jc w:val="right"/>
    </w:pPr>
  </w:p>
  <w:p w14:paraId="6E55FC30" w14:textId="77777777" w:rsidR="00245FBF" w:rsidRDefault="0024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F6C9" w14:textId="77777777" w:rsidR="00AB3A82" w:rsidRDefault="00AB3A82">
      <w:r>
        <w:separator/>
      </w:r>
    </w:p>
  </w:footnote>
  <w:footnote w:type="continuationSeparator" w:id="0">
    <w:p w14:paraId="53AE3D81" w14:textId="77777777" w:rsidR="00AB3A82" w:rsidRDefault="00AB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4F3F" w14:textId="5DEC6170" w:rsidR="00245FBF" w:rsidRDefault="00295DCE">
    <w:pPr>
      <w:pStyle w:val="Header"/>
    </w:pPr>
    <w:r>
      <w:rPr>
        <w:noProof/>
      </w:rPr>
      <w:drawing>
        <wp:inline distT="0" distB="0" distL="0" distR="0" wp14:anchorId="07BC3787" wp14:editId="3BD7B94C">
          <wp:extent cx="1352550" cy="13525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17D" w14:textId="77777777" w:rsidR="00245FBF" w:rsidRDefault="00245FBF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38508A33" w14:textId="77777777" w:rsidR="00245FBF" w:rsidRDefault="00245FBF">
    <w:pPr>
      <w:pStyle w:val="Header"/>
      <w:tabs>
        <w:tab w:val="clear" w:pos="8640"/>
      </w:tabs>
      <w:ind w:left="-1260" w:right="-720"/>
      <w:jc w:val="right"/>
    </w:pPr>
  </w:p>
  <w:p w14:paraId="04D28C70" w14:textId="3FCDE994" w:rsidR="00245FBF" w:rsidRPr="003E2ACC" w:rsidRDefault="00245FBF" w:rsidP="003E2ACC">
    <w:pPr>
      <w:rPr>
        <w:rFonts w:ascii="Georgia" w:hAnsi="Georgia"/>
        <w:sz w:val="28"/>
      </w:rPr>
    </w:pPr>
    <w:r>
      <w:rPr>
        <w:rFonts w:ascii="Georgia" w:hAnsi="Georgia"/>
        <w:sz w:val="28"/>
      </w:rPr>
      <w:tab/>
    </w:r>
    <w:r>
      <w:rPr>
        <w:rFonts w:ascii="Georgia" w:hAnsi="Georgia"/>
        <w:sz w:val="28"/>
      </w:rPr>
      <w:tab/>
    </w:r>
    <w:r w:rsidR="00295DCE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1976EC" wp14:editId="5FAB0AE5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10375660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413D9" w14:textId="77777777" w:rsidR="00245FBF" w:rsidRDefault="00245FBF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75AA5D0C" w14:textId="77777777" w:rsidR="00245FBF" w:rsidRDefault="00245FBF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976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" stroked="f">
              <v:textbox style="layout-flow:vertical">
                <w:txbxContent>
                  <w:p w14:paraId="73F413D9" w14:textId="77777777" w:rsidR="00245FBF" w:rsidRDefault="00245FBF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75AA5D0C" w14:textId="77777777" w:rsidR="00245FBF" w:rsidRDefault="00245FBF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6858" w14:textId="5536B0FA" w:rsidR="00245FBF" w:rsidRPr="00F94074" w:rsidRDefault="00FE3F51" w:rsidP="00B135C5">
    <w:pPr>
      <w:rPr>
        <w:rFonts w:ascii="Georgia" w:hAnsi="Georgia"/>
        <w:sz w:val="28"/>
      </w:rPr>
    </w:pPr>
    <w:r>
      <w:rPr>
        <w:rFonts w:ascii="Georgia" w:hAnsi="Georgia"/>
        <w:noProof/>
        <w:sz w:val="28"/>
      </w:rPr>
      <w:drawing>
        <wp:inline distT="0" distB="0" distL="0" distR="0" wp14:anchorId="37C26DF5" wp14:editId="4E42E852">
          <wp:extent cx="659246" cy="638175"/>
          <wp:effectExtent l="0" t="0" r="0" b="0"/>
          <wp:docPr id="90290274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90274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10" cy="64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5C5">
      <w:rPr>
        <w:rFonts w:ascii="Georgia" w:hAnsi="Georgia"/>
        <w:sz w:val="28"/>
      </w:rPr>
      <w:tab/>
    </w:r>
    <w:r w:rsidR="00B135C5">
      <w:rPr>
        <w:rFonts w:ascii="Georgia" w:hAnsi="Georgia"/>
        <w:sz w:val="28"/>
      </w:rPr>
      <w:tab/>
    </w:r>
    <w:r w:rsidR="00B135C5">
      <w:rPr>
        <w:rFonts w:ascii="Georgia" w:hAnsi="Georgia"/>
        <w:sz w:val="28"/>
      </w:rPr>
      <w:tab/>
    </w:r>
    <w:r w:rsidR="00B135C5">
      <w:rPr>
        <w:rFonts w:ascii="Georgia" w:hAnsi="Georgia"/>
        <w:sz w:val="28"/>
      </w:rPr>
      <w:tab/>
    </w:r>
    <w:r w:rsidR="00B135C5">
      <w:rPr>
        <w:rFonts w:ascii="Georgia" w:hAnsi="Georgia"/>
        <w:sz w:val="28"/>
      </w:rPr>
      <w:tab/>
    </w:r>
    <w:r w:rsidR="00B135C5">
      <w:rPr>
        <w:rFonts w:ascii="Georgia" w:hAnsi="Georgia"/>
        <w:sz w:val="28"/>
      </w:rPr>
      <w:tab/>
    </w:r>
    <w:r w:rsidR="00B135C5">
      <w:rPr>
        <w:rFonts w:ascii="Georgia" w:hAnsi="Georgia"/>
        <w:sz w:val="28"/>
      </w:rPr>
      <w:tab/>
    </w:r>
    <w:r w:rsidR="007A5042">
      <w:rPr>
        <w:rFonts w:ascii="Georgia" w:hAnsi="Georgia"/>
        <w:sz w:val="28"/>
      </w:rPr>
      <w:tab/>
    </w:r>
    <w:r w:rsidR="007A5042">
      <w:rPr>
        <w:rFonts w:ascii="Georgia" w:hAnsi="Georgia"/>
        <w:sz w:val="28"/>
      </w:rPr>
      <w:tab/>
    </w:r>
    <w:r w:rsidR="007A5042">
      <w:rPr>
        <w:rFonts w:ascii="Georgia" w:hAnsi="Georgia"/>
        <w:sz w:val="28"/>
      </w:rPr>
      <w:tab/>
    </w:r>
    <w:r w:rsidR="00B135C5">
      <w:rPr>
        <w:rFonts w:ascii="Georgia" w:hAnsi="Georgia"/>
        <w:sz w:val="28"/>
      </w:rP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406"/>
    <w:multiLevelType w:val="hybridMultilevel"/>
    <w:tmpl w:val="DB2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04F"/>
    <w:multiLevelType w:val="hybridMultilevel"/>
    <w:tmpl w:val="37B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0FBD"/>
    <w:multiLevelType w:val="hybridMultilevel"/>
    <w:tmpl w:val="D00E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03C7D"/>
    <w:multiLevelType w:val="hybridMultilevel"/>
    <w:tmpl w:val="ADCA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4D28"/>
    <w:multiLevelType w:val="hybridMultilevel"/>
    <w:tmpl w:val="6B3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55F6"/>
    <w:multiLevelType w:val="hybridMultilevel"/>
    <w:tmpl w:val="24B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64FB"/>
    <w:multiLevelType w:val="hybridMultilevel"/>
    <w:tmpl w:val="70DA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618D"/>
    <w:multiLevelType w:val="hybridMultilevel"/>
    <w:tmpl w:val="687E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A2383"/>
    <w:multiLevelType w:val="hybridMultilevel"/>
    <w:tmpl w:val="10D2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0AB6"/>
    <w:multiLevelType w:val="hybridMultilevel"/>
    <w:tmpl w:val="3312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0758"/>
    <w:multiLevelType w:val="hybridMultilevel"/>
    <w:tmpl w:val="F2347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B46AF"/>
    <w:multiLevelType w:val="hybridMultilevel"/>
    <w:tmpl w:val="29C835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4E47FD0"/>
    <w:multiLevelType w:val="hybridMultilevel"/>
    <w:tmpl w:val="4D7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B1EF5"/>
    <w:multiLevelType w:val="hybridMultilevel"/>
    <w:tmpl w:val="BE8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A3954"/>
    <w:multiLevelType w:val="hybridMultilevel"/>
    <w:tmpl w:val="804EB3D8"/>
    <w:lvl w:ilvl="0" w:tplc="0EFC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3484D"/>
    <w:multiLevelType w:val="hybridMultilevel"/>
    <w:tmpl w:val="0BC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25E74"/>
    <w:multiLevelType w:val="hybridMultilevel"/>
    <w:tmpl w:val="A33A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65E35"/>
    <w:multiLevelType w:val="hybridMultilevel"/>
    <w:tmpl w:val="D21C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70C35"/>
    <w:multiLevelType w:val="hybridMultilevel"/>
    <w:tmpl w:val="13D6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A6662"/>
    <w:multiLevelType w:val="hybridMultilevel"/>
    <w:tmpl w:val="EF52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3675C"/>
    <w:multiLevelType w:val="hybridMultilevel"/>
    <w:tmpl w:val="195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C2DF7"/>
    <w:multiLevelType w:val="hybridMultilevel"/>
    <w:tmpl w:val="408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B6FE8"/>
    <w:multiLevelType w:val="hybridMultilevel"/>
    <w:tmpl w:val="B24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66131"/>
    <w:multiLevelType w:val="hybridMultilevel"/>
    <w:tmpl w:val="CED0B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0D6532"/>
    <w:multiLevelType w:val="hybridMultilevel"/>
    <w:tmpl w:val="10A4A28E"/>
    <w:lvl w:ilvl="0" w:tplc="1316A700">
      <w:numFmt w:val="bullet"/>
      <w:lvlText w:val="•"/>
      <w:lvlJc w:val="left"/>
      <w:pPr>
        <w:ind w:left="1440" w:hanging="72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F76D4"/>
    <w:multiLevelType w:val="hybridMultilevel"/>
    <w:tmpl w:val="0FE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5DD"/>
    <w:multiLevelType w:val="hybridMultilevel"/>
    <w:tmpl w:val="32B4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F37F5D"/>
    <w:multiLevelType w:val="hybridMultilevel"/>
    <w:tmpl w:val="C13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11893"/>
    <w:multiLevelType w:val="hybridMultilevel"/>
    <w:tmpl w:val="0986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14A8"/>
    <w:multiLevelType w:val="hybridMultilevel"/>
    <w:tmpl w:val="4C0E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039D5"/>
    <w:multiLevelType w:val="hybridMultilevel"/>
    <w:tmpl w:val="357A069A"/>
    <w:lvl w:ilvl="0" w:tplc="1316A700">
      <w:numFmt w:val="bullet"/>
      <w:lvlText w:val="•"/>
      <w:lvlJc w:val="left"/>
      <w:pPr>
        <w:ind w:left="1080" w:hanging="72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957744">
    <w:abstractNumId w:val="6"/>
  </w:num>
  <w:num w:numId="2" w16cid:durableId="26683969">
    <w:abstractNumId w:val="1"/>
  </w:num>
  <w:num w:numId="3" w16cid:durableId="762795914">
    <w:abstractNumId w:val="2"/>
  </w:num>
  <w:num w:numId="4" w16cid:durableId="290016321">
    <w:abstractNumId w:val="0"/>
  </w:num>
  <w:num w:numId="5" w16cid:durableId="821853673">
    <w:abstractNumId w:val="24"/>
  </w:num>
  <w:num w:numId="6" w16cid:durableId="619989726">
    <w:abstractNumId w:val="28"/>
  </w:num>
  <w:num w:numId="7" w16cid:durableId="2090232337">
    <w:abstractNumId w:val="15"/>
  </w:num>
  <w:num w:numId="8" w16cid:durableId="1718361240">
    <w:abstractNumId w:val="30"/>
  </w:num>
  <w:num w:numId="9" w16cid:durableId="462694273">
    <w:abstractNumId w:val="20"/>
  </w:num>
  <w:num w:numId="10" w16cid:durableId="735322319">
    <w:abstractNumId w:val="18"/>
  </w:num>
  <w:num w:numId="11" w16cid:durableId="1261335164">
    <w:abstractNumId w:val="13"/>
  </w:num>
  <w:num w:numId="12" w16cid:durableId="1371495029">
    <w:abstractNumId w:val="10"/>
  </w:num>
  <w:num w:numId="13" w16cid:durableId="2103600968">
    <w:abstractNumId w:val="17"/>
  </w:num>
  <w:num w:numId="14" w16cid:durableId="109932924">
    <w:abstractNumId w:val="23"/>
  </w:num>
  <w:num w:numId="15" w16cid:durableId="1824001209">
    <w:abstractNumId w:val="12"/>
  </w:num>
  <w:num w:numId="16" w16cid:durableId="930159309">
    <w:abstractNumId w:val="29"/>
  </w:num>
  <w:num w:numId="17" w16cid:durableId="1347295414">
    <w:abstractNumId w:val="16"/>
  </w:num>
  <w:num w:numId="18" w16cid:durableId="812647740">
    <w:abstractNumId w:val="4"/>
  </w:num>
  <w:num w:numId="19" w16cid:durableId="195822148">
    <w:abstractNumId w:val="21"/>
  </w:num>
  <w:num w:numId="20" w16cid:durableId="548153878">
    <w:abstractNumId w:val="33"/>
  </w:num>
  <w:num w:numId="21" w16cid:durableId="1142043550">
    <w:abstractNumId w:val="27"/>
  </w:num>
  <w:num w:numId="22" w16cid:durableId="38406358">
    <w:abstractNumId w:val="25"/>
  </w:num>
  <w:num w:numId="23" w16cid:durableId="579557160">
    <w:abstractNumId w:val="7"/>
  </w:num>
  <w:num w:numId="24" w16cid:durableId="1662002362">
    <w:abstractNumId w:val="9"/>
  </w:num>
  <w:num w:numId="25" w16cid:durableId="511380295">
    <w:abstractNumId w:val="5"/>
  </w:num>
  <w:num w:numId="26" w16cid:durableId="1573419954">
    <w:abstractNumId w:val="14"/>
  </w:num>
  <w:num w:numId="27" w16cid:durableId="636373844">
    <w:abstractNumId w:val="19"/>
  </w:num>
  <w:num w:numId="28" w16cid:durableId="430398103">
    <w:abstractNumId w:val="22"/>
  </w:num>
  <w:num w:numId="29" w16cid:durableId="729423924">
    <w:abstractNumId w:val="3"/>
  </w:num>
  <w:num w:numId="30" w16cid:durableId="426271982">
    <w:abstractNumId w:val="11"/>
  </w:num>
  <w:num w:numId="31" w16cid:durableId="1524590825">
    <w:abstractNumId w:val="31"/>
  </w:num>
  <w:num w:numId="32" w16cid:durableId="1906140610">
    <w:abstractNumId w:val="8"/>
  </w:num>
  <w:num w:numId="33" w16cid:durableId="891691813">
    <w:abstractNumId w:val="32"/>
  </w:num>
  <w:num w:numId="34" w16cid:durableId="15807943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161F3"/>
    <w:rsid w:val="00023B97"/>
    <w:rsid w:val="000270A6"/>
    <w:rsid w:val="00027758"/>
    <w:rsid w:val="00032827"/>
    <w:rsid w:val="000420D4"/>
    <w:rsid w:val="0004762F"/>
    <w:rsid w:val="00047C68"/>
    <w:rsid w:val="00051A2E"/>
    <w:rsid w:val="00071A10"/>
    <w:rsid w:val="00074504"/>
    <w:rsid w:val="00080CA8"/>
    <w:rsid w:val="000824A1"/>
    <w:rsid w:val="00090C2B"/>
    <w:rsid w:val="00092872"/>
    <w:rsid w:val="000944BD"/>
    <w:rsid w:val="00096A72"/>
    <w:rsid w:val="000B2BFB"/>
    <w:rsid w:val="000B4F62"/>
    <w:rsid w:val="000E0066"/>
    <w:rsid w:val="000F6065"/>
    <w:rsid w:val="00104A7A"/>
    <w:rsid w:val="00107B22"/>
    <w:rsid w:val="00114FEF"/>
    <w:rsid w:val="001175B8"/>
    <w:rsid w:val="0012221F"/>
    <w:rsid w:val="00131B83"/>
    <w:rsid w:val="00132303"/>
    <w:rsid w:val="00152BA9"/>
    <w:rsid w:val="00154189"/>
    <w:rsid w:val="00163ACE"/>
    <w:rsid w:val="00166F47"/>
    <w:rsid w:val="00174FA5"/>
    <w:rsid w:val="0018059C"/>
    <w:rsid w:val="00184D62"/>
    <w:rsid w:val="00185A2A"/>
    <w:rsid w:val="00186A84"/>
    <w:rsid w:val="00191172"/>
    <w:rsid w:val="00195030"/>
    <w:rsid w:val="001952D4"/>
    <w:rsid w:val="0019702F"/>
    <w:rsid w:val="001A6451"/>
    <w:rsid w:val="001A65D0"/>
    <w:rsid w:val="001B28F6"/>
    <w:rsid w:val="001C5347"/>
    <w:rsid w:val="001C5F48"/>
    <w:rsid w:val="001D0B02"/>
    <w:rsid w:val="001E1389"/>
    <w:rsid w:val="001E717F"/>
    <w:rsid w:val="001F02E9"/>
    <w:rsid w:val="002121C7"/>
    <w:rsid w:val="002149BE"/>
    <w:rsid w:val="00217B90"/>
    <w:rsid w:val="00224C00"/>
    <w:rsid w:val="00225ADA"/>
    <w:rsid w:val="00227E07"/>
    <w:rsid w:val="002406BF"/>
    <w:rsid w:val="0024291B"/>
    <w:rsid w:val="0024459D"/>
    <w:rsid w:val="00244D59"/>
    <w:rsid w:val="00245B9D"/>
    <w:rsid w:val="00245FBF"/>
    <w:rsid w:val="00256DB5"/>
    <w:rsid w:val="00257FB8"/>
    <w:rsid w:val="00276F91"/>
    <w:rsid w:val="002821D3"/>
    <w:rsid w:val="002836CE"/>
    <w:rsid w:val="0028628A"/>
    <w:rsid w:val="00290B0B"/>
    <w:rsid w:val="00291A80"/>
    <w:rsid w:val="00295D59"/>
    <w:rsid w:val="00295DCE"/>
    <w:rsid w:val="002A10CB"/>
    <w:rsid w:val="002A3FD4"/>
    <w:rsid w:val="002B0E4E"/>
    <w:rsid w:val="002B2B6C"/>
    <w:rsid w:val="002B2E75"/>
    <w:rsid w:val="002B7523"/>
    <w:rsid w:val="002C5332"/>
    <w:rsid w:val="002D0EF8"/>
    <w:rsid w:val="002D6E9C"/>
    <w:rsid w:val="002D7AE4"/>
    <w:rsid w:val="002E139B"/>
    <w:rsid w:val="002F238A"/>
    <w:rsid w:val="00301E62"/>
    <w:rsid w:val="0030274A"/>
    <w:rsid w:val="00303AE0"/>
    <w:rsid w:val="00310FBB"/>
    <w:rsid w:val="00322F55"/>
    <w:rsid w:val="00323EA0"/>
    <w:rsid w:val="00333E41"/>
    <w:rsid w:val="003406E1"/>
    <w:rsid w:val="00344F3A"/>
    <w:rsid w:val="003545C3"/>
    <w:rsid w:val="003552E5"/>
    <w:rsid w:val="00357295"/>
    <w:rsid w:val="003608BF"/>
    <w:rsid w:val="00373880"/>
    <w:rsid w:val="0037441E"/>
    <w:rsid w:val="00376D14"/>
    <w:rsid w:val="00384831"/>
    <w:rsid w:val="00390911"/>
    <w:rsid w:val="0039770F"/>
    <w:rsid w:val="003A5828"/>
    <w:rsid w:val="003D278E"/>
    <w:rsid w:val="003D319A"/>
    <w:rsid w:val="003D6C3A"/>
    <w:rsid w:val="003E22CA"/>
    <w:rsid w:val="003E2ACC"/>
    <w:rsid w:val="004008B5"/>
    <w:rsid w:val="00401B3F"/>
    <w:rsid w:val="00404FBE"/>
    <w:rsid w:val="004204EC"/>
    <w:rsid w:val="00423701"/>
    <w:rsid w:val="004252B8"/>
    <w:rsid w:val="004307D4"/>
    <w:rsid w:val="004363D4"/>
    <w:rsid w:val="004410BB"/>
    <w:rsid w:val="00460497"/>
    <w:rsid w:val="00471A5B"/>
    <w:rsid w:val="004822F8"/>
    <w:rsid w:val="00487A28"/>
    <w:rsid w:val="00497558"/>
    <w:rsid w:val="004B6CAA"/>
    <w:rsid w:val="004B71CF"/>
    <w:rsid w:val="004C279F"/>
    <w:rsid w:val="004C65F5"/>
    <w:rsid w:val="004D174F"/>
    <w:rsid w:val="004D7632"/>
    <w:rsid w:val="004E1E0D"/>
    <w:rsid w:val="005137A0"/>
    <w:rsid w:val="005171C1"/>
    <w:rsid w:val="00523B0B"/>
    <w:rsid w:val="00575C2A"/>
    <w:rsid w:val="00580E45"/>
    <w:rsid w:val="005859A2"/>
    <w:rsid w:val="005964E4"/>
    <w:rsid w:val="005A72C8"/>
    <w:rsid w:val="005A7EFA"/>
    <w:rsid w:val="005B3554"/>
    <w:rsid w:val="005B4FB4"/>
    <w:rsid w:val="005B7BE2"/>
    <w:rsid w:val="005D5E6D"/>
    <w:rsid w:val="005D6E86"/>
    <w:rsid w:val="005F3901"/>
    <w:rsid w:val="005F4AF6"/>
    <w:rsid w:val="005F5F62"/>
    <w:rsid w:val="005F6B10"/>
    <w:rsid w:val="00606B67"/>
    <w:rsid w:val="00617393"/>
    <w:rsid w:val="006228F5"/>
    <w:rsid w:val="00622F2A"/>
    <w:rsid w:val="006374DF"/>
    <w:rsid w:val="00664B83"/>
    <w:rsid w:val="0066581C"/>
    <w:rsid w:val="0067439B"/>
    <w:rsid w:val="006845A3"/>
    <w:rsid w:val="006952F9"/>
    <w:rsid w:val="006976DD"/>
    <w:rsid w:val="006B60B1"/>
    <w:rsid w:val="006C1EB7"/>
    <w:rsid w:val="006D63A9"/>
    <w:rsid w:val="006D6B6D"/>
    <w:rsid w:val="006E36D5"/>
    <w:rsid w:val="006E3DAC"/>
    <w:rsid w:val="006E68BF"/>
    <w:rsid w:val="006F2622"/>
    <w:rsid w:val="006F36FD"/>
    <w:rsid w:val="00702EF6"/>
    <w:rsid w:val="007170A9"/>
    <w:rsid w:val="00725E22"/>
    <w:rsid w:val="00727980"/>
    <w:rsid w:val="007365B9"/>
    <w:rsid w:val="00740132"/>
    <w:rsid w:val="0074717A"/>
    <w:rsid w:val="00762111"/>
    <w:rsid w:val="007731C1"/>
    <w:rsid w:val="00794CA1"/>
    <w:rsid w:val="007A5042"/>
    <w:rsid w:val="007B5007"/>
    <w:rsid w:val="007C70D8"/>
    <w:rsid w:val="007D4400"/>
    <w:rsid w:val="007D6DB6"/>
    <w:rsid w:val="007E7686"/>
    <w:rsid w:val="007F2B57"/>
    <w:rsid w:val="008055ED"/>
    <w:rsid w:val="00812D7F"/>
    <w:rsid w:val="00813774"/>
    <w:rsid w:val="00815193"/>
    <w:rsid w:val="00823C3D"/>
    <w:rsid w:val="0082521F"/>
    <w:rsid w:val="008253B7"/>
    <w:rsid w:val="0083291E"/>
    <w:rsid w:val="0083435C"/>
    <w:rsid w:val="008346C0"/>
    <w:rsid w:val="00836A0D"/>
    <w:rsid w:val="0084039B"/>
    <w:rsid w:val="0085074C"/>
    <w:rsid w:val="00850AC9"/>
    <w:rsid w:val="00853323"/>
    <w:rsid w:val="00860F10"/>
    <w:rsid w:val="00871120"/>
    <w:rsid w:val="00875DFB"/>
    <w:rsid w:val="00886343"/>
    <w:rsid w:val="008A4C0D"/>
    <w:rsid w:val="008B09F5"/>
    <w:rsid w:val="008B2623"/>
    <w:rsid w:val="008C4EAC"/>
    <w:rsid w:val="008D009A"/>
    <w:rsid w:val="008D1B48"/>
    <w:rsid w:val="008D2D1F"/>
    <w:rsid w:val="008D3233"/>
    <w:rsid w:val="008D58FB"/>
    <w:rsid w:val="008F0A24"/>
    <w:rsid w:val="008F547E"/>
    <w:rsid w:val="00917204"/>
    <w:rsid w:val="00921EA0"/>
    <w:rsid w:val="0092223E"/>
    <w:rsid w:val="00922A90"/>
    <w:rsid w:val="00924DA7"/>
    <w:rsid w:val="00930AF0"/>
    <w:rsid w:val="00936D3F"/>
    <w:rsid w:val="00936F1B"/>
    <w:rsid w:val="009371CD"/>
    <w:rsid w:val="009443AF"/>
    <w:rsid w:val="00951505"/>
    <w:rsid w:val="00952D26"/>
    <w:rsid w:val="0095301C"/>
    <w:rsid w:val="00957435"/>
    <w:rsid w:val="00961B11"/>
    <w:rsid w:val="009645A6"/>
    <w:rsid w:val="00970B51"/>
    <w:rsid w:val="00971BEB"/>
    <w:rsid w:val="00975323"/>
    <w:rsid w:val="009873C7"/>
    <w:rsid w:val="009929C1"/>
    <w:rsid w:val="00992BE5"/>
    <w:rsid w:val="009931E3"/>
    <w:rsid w:val="009B3F68"/>
    <w:rsid w:val="009B4F05"/>
    <w:rsid w:val="009B59FD"/>
    <w:rsid w:val="009D0F40"/>
    <w:rsid w:val="009F6770"/>
    <w:rsid w:val="00A14AAC"/>
    <w:rsid w:val="00A177CA"/>
    <w:rsid w:val="00A2323B"/>
    <w:rsid w:val="00A27E21"/>
    <w:rsid w:val="00A51435"/>
    <w:rsid w:val="00A537AD"/>
    <w:rsid w:val="00A622D0"/>
    <w:rsid w:val="00A72B79"/>
    <w:rsid w:val="00A83210"/>
    <w:rsid w:val="00A93D9F"/>
    <w:rsid w:val="00AA3FBE"/>
    <w:rsid w:val="00AB3A82"/>
    <w:rsid w:val="00AC2778"/>
    <w:rsid w:val="00AD4CB4"/>
    <w:rsid w:val="00B01297"/>
    <w:rsid w:val="00B135C5"/>
    <w:rsid w:val="00B16699"/>
    <w:rsid w:val="00B22D20"/>
    <w:rsid w:val="00B24000"/>
    <w:rsid w:val="00B43EE2"/>
    <w:rsid w:val="00B52A1C"/>
    <w:rsid w:val="00B554C7"/>
    <w:rsid w:val="00B63830"/>
    <w:rsid w:val="00B65779"/>
    <w:rsid w:val="00B6607E"/>
    <w:rsid w:val="00B664B9"/>
    <w:rsid w:val="00B67074"/>
    <w:rsid w:val="00B67AF7"/>
    <w:rsid w:val="00B73690"/>
    <w:rsid w:val="00B750DE"/>
    <w:rsid w:val="00B760FA"/>
    <w:rsid w:val="00B80701"/>
    <w:rsid w:val="00B874F9"/>
    <w:rsid w:val="00B91D5D"/>
    <w:rsid w:val="00B94654"/>
    <w:rsid w:val="00BB0790"/>
    <w:rsid w:val="00BB3158"/>
    <w:rsid w:val="00BB36CB"/>
    <w:rsid w:val="00BC46BA"/>
    <w:rsid w:val="00C024F3"/>
    <w:rsid w:val="00C3439A"/>
    <w:rsid w:val="00C437F2"/>
    <w:rsid w:val="00C4381A"/>
    <w:rsid w:val="00C45E93"/>
    <w:rsid w:val="00C50F4E"/>
    <w:rsid w:val="00C51FE7"/>
    <w:rsid w:val="00C52A3A"/>
    <w:rsid w:val="00C559DA"/>
    <w:rsid w:val="00C579DB"/>
    <w:rsid w:val="00C749D8"/>
    <w:rsid w:val="00C91A56"/>
    <w:rsid w:val="00C94ABB"/>
    <w:rsid w:val="00CA20B9"/>
    <w:rsid w:val="00CA4C98"/>
    <w:rsid w:val="00CA6C33"/>
    <w:rsid w:val="00CB6290"/>
    <w:rsid w:val="00CC47F0"/>
    <w:rsid w:val="00CC4E30"/>
    <w:rsid w:val="00CC6E0E"/>
    <w:rsid w:val="00CC74D6"/>
    <w:rsid w:val="00CE4CA3"/>
    <w:rsid w:val="00CF39C7"/>
    <w:rsid w:val="00CF5426"/>
    <w:rsid w:val="00CF6B9A"/>
    <w:rsid w:val="00D1201B"/>
    <w:rsid w:val="00D27D0D"/>
    <w:rsid w:val="00D31580"/>
    <w:rsid w:val="00D32AA6"/>
    <w:rsid w:val="00D364CA"/>
    <w:rsid w:val="00D37231"/>
    <w:rsid w:val="00D4023F"/>
    <w:rsid w:val="00D42161"/>
    <w:rsid w:val="00D45E54"/>
    <w:rsid w:val="00D51702"/>
    <w:rsid w:val="00D54E64"/>
    <w:rsid w:val="00D558A5"/>
    <w:rsid w:val="00D77964"/>
    <w:rsid w:val="00D934B6"/>
    <w:rsid w:val="00D94D02"/>
    <w:rsid w:val="00DA0713"/>
    <w:rsid w:val="00DB5E64"/>
    <w:rsid w:val="00DC03C5"/>
    <w:rsid w:val="00DC0D5E"/>
    <w:rsid w:val="00DC3A86"/>
    <w:rsid w:val="00DC4646"/>
    <w:rsid w:val="00DD0017"/>
    <w:rsid w:val="00DD2A54"/>
    <w:rsid w:val="00DD7444"/>
    <w:rsid w:val="00DE8A3E"/>
    <w:rsid w:val="00DF416E"/>
    <w:rsid w:val="00DF7A11"/>
    <w:rsid w:val="00E0115D"/>
    <w:rsid w:val="00E05C39"/>
    <w:rsid w:val="00E10FDB"/>
    <w:rsid w:val="00E14DAD"/>
    <w:rsid w:val="00E21052"/>
    <w:rsid w:val="00E22A07"/>
    <w:rsid w:val="00E44974"/>
    <w:rsid w:val="00E52222"/>
    <w:rsid w:val="00E609D7"/>
    <w:rsid w:val="00E702E1"/>
    <w:rsid w:val="00E74945"/>
    <w:rsid w:val="00E77D69"/>
    <w:rsid w:val="00E830B0"/>
    <w:rsid w:val="00E848B2"/>
    <w:rsid w:val="00E85310"/>
    <w:rsid w:val="00E963FF"/>
    <w:rsid w:val="00EA01BA"/>
    <w:rsid w:val="00EA39A6"/>
    <w:rsid w:val="00EA4E74"/>
    <w:rsid w:val="00EC60D2"/>
    <w:rsid w:val="00EC61A1"/>
    <w:rsid w:val="00EC7849"/>
    <w:rsid w:val="00ED0FA1"/>
    <w:rsid w:val="00EF1351"/>
    <w:rsid w:val="00EF325B"/>
    <w:rsid w:val="00F10283"/>
    <w:rsid w:val="00F16B6C"/>
    <w:rsid w:val="00F2267D"/>
    <w:rsid w:val="00F2522A"/>
    <w:rsid w:val="00F34A76"/>
    <w:rsid w:val="00F37BFE"/>
    <w:rsid w:val="00F50E0B"/>
    <w:rsid w:val="00F51558"/>
    <w:rsid w:val="00F60008"/>
    <w:rsid w:val="00F6E516"/>
    <w:rsid w:val="00F929A5"/>
    <w:rsid w:val="00F94074"/>
    <w:rsid w:val="00FA4BA5"/>
    <w:rsid w:val="00FC193C"/>
    <w:rsid w:val="00FC1C34"/>
    <w:rsid w:val="00FD2778"/>
    <w:rsid w:val="00FE3F51"/>
    <w:rsid w:val="00FE667E"/>
    <w:rsid w:val="010AF5AC"/>
    <w:rsid w:val="01E65897"/>
    <w:rsid w:val="06D3EC49"/>
    <w:rsid w:val="06E9F763"/>
    <w:rsid w:val="0866C4C4"/>
    <w:rsid w:val="0873B599"/>
    <w:rsid w:val="08A7F558"/>
    <w:rsid w:val="08BB025D"/>
    <w:rsid w:val="09A3D900"/>
    <w:rsid w:val="0A6187BD"/>
    <w:rsid w:val="0B756F19"/>
    <w:rsid w:val="0C877FEA"/>
    <w:rsid w:val="105B16D9"/>
    <w:rsid w:val="11751ED3"/>
    <w:rsid w:val="118029A6"/>
    <w:rsid w:val="12F61F85"/>
    <w:rsid w:val="13133714"/>
    <w:rsid w:val="13E941F3"/>
    <w:rsid w:val="146A7443"/>
    <w:rsid w:val="151AF953"/>
    <w:rsid w:val="1752A75F"/>
    <w:rsid w:val="177EBFCD"/>
    <w:rsid w:val="1B1D7D57"/>
    <w:rsid w:val="21DAA657"/>
    <w:rsid w:val="23CA29E5"/>
    <w:rsid w:val="2492691A"/>
    <w:rsid w:val="27363BE4"/>
    <w:rsid w:val="2773647F"/>
    <w:rsid w:val="299B3E1F"/>
    <w:rsid w:val="2CDE3BC0"/>
    <w:rsid w:val="2D853377"/>
    <w:rsid w:val="2EF9F982"/>
    <w:rsid w:val="30AC8981"/>
    <w:rsid w:val="31DACEE3"/>
    <w:rsid w:val="32E544D9"/>
    <w:rsid w:val="330FAF81"/>
    <w:rsid w:val="33CABFE1"/>
    <w:rsid w:val="33ECC152"/>
    <w:rsid w:val="3456CE8F"/>
    <w:rsid w:val="34B1A06D"/>
    <w:rsid w:val="34CD8183"/>
    <w:rsid w:val="35C5BBB2"/>
    <w:rsid w:val="36C14C60"/>
    <w:rsid w:val="3A48A2FA"/>
    <w:rsid w:val="3CB9C8BD"/>
    <w:rsid w:val="3E92EE2D"/>
    <w:rsid w:val="40006FE9"/>
    <w:rsid w:val="4018262F"/>
    <w:rsid w:val="405A8871"/>
    <w:rsid w:val="4269A7FD"/>
    <w:rsid w:val="4474A822"/>
    <w:rsid w:val="455BB961"/>
    <w:rsid w:val="4F7E0774"/>
    <w:rsid w:val="5039630C"/>
    <w:rsid w:val="504148EC"/>
    <w:rsid w:val="5115B959"/>
    <w:rsid w:val="5347708B"/>
    <w:rsid w:val="55C40A5C"/>
    <w:rsid w:val="56D925CA"/>
    <w:rsid w:val="56EAA7B2"/>
    <w:rsid w:val="576691A9"/>
    <w:rsid w:val="58ECFA26"/>
    <w:rsid w:val="5C8044AE"/>
    <w:rsid w:val="5FEE0817"/>
    <w:rsid w:val="615383B7"/>
    <w:rsid w:val="6501F7F0"/>
    <w:rsid w:val="65324A1C"/>
    <w:rsid w:val="65925BF3"/>
    <w:rsid w:val="666E856E"/>
    <w:rsid w:val="6735803C"/>
    <w:rsid w:val="68630C8C"/>
    <w:rsid w:val="694604B7"/>
    <w:rsid w:val="6E56A913"/>
    <w:rsid w:val="6E5D4FE8"/>
    <w:rsid w:val="6FDD4846"/>
    <w:rsid w:val="700B9247"/>
    <w:rsid w:val="7074A941"/>
    <w:rsid w:val="70BEC673"/>
    <w:rsid w:val="716F2A82"/>
    <w:rsid w:val="71C9BF5F"/>
    <w:rsid w:val="72365975"/>
    <w:rsid w:val="727703E5"/>
    <w:rsid w:val="752A961C"/>
    <w:rsid w:val="755E8212"/>
    <w:rsid w:val="77799BAF"/>
    <w:rsid w:val="78E4F249"/>
    <w:rsid w:val="79DA3B3A"/>
    <w:rsid w:val="7BEFDB6F"/>
    <w:rsid w:val="7D304706"/>
    <w:rsid w:val="7E1CDFFC"/>
    <w:rsid w:val="7EDDD977"/>
    <w:rsid w:val="7F9AC7A9"/>
    <w:rsid w:val="7FA6B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89957"/>
  <w15:chartTrackingRefBased/>
  <w15:docId w15:val="{C7B43A2C-685A-447B-A34A-60E8FD17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E2ACC"/>
    <w:rPr>
      <w:sz w:val="24"/>
      <w:szCs w:val="24"/>
    </w:rPr>
  </w:style>
  <w:style w:type="paragraph" w:styleId="BalloonText">
    <w:name w:val="Balloon Text"/>
    <w:basedOn w:val="Normal"/>
    <w:link w:val="BalloonTextChar"/>
    <w:rsid w:val="00B80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070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172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204"/>
  </w:style>
  <w:style w:type="paragraph" w:styleId="CommentSubject">
    <w:name w:val="annotation subject"/>
    <w:basedOn w:val="CommentText"/>
    <w:next w:val="CommentText"/>
    <w:link w:val="CommentSubjectChar"/>
    <w:rsid w:val="00917204"/>
    <w:rPr>
      <w:b/>
      <w:bCs/>
    </w:rPr>
  </w:style>
  <w:style w:type="character" w:customStyle="1" w:styleId="CommentSubjectChar">
    <w:name w:val="Comment Subject Char"/>
    <w:link w:val="CommentSubject"/>
    <w:rsid w:val="00917204"/>
    <w:rPr>
      <w:b/>
      <w:bCs/>
    </w:rPr>
  </w:style>
  <w:style w:type="paragraph" w:styleId="NormalWeb">
    <w:name w:val="Normal (Web)"/>
    <w:basedOn w:val="Normal"/>
    <w:uiPriority w:val="99"/>
    <w:unhideWhenUsed/>
    <w:rsid w:val="006B60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82DDA26D2C409276F8BF1879830A" ma:contentTypeVersion="13" ma:contentTypeDescription="Create a new document." ma:contentTypeScope="" ma:versionID="7d66abcb7a7a73739a9e3ed3ce05c2c1">
  <xsd:schema xmlns:xsd="http://www.w3.org/2001/XMLSchema" xmlns:xs="http://www.w3.org/2001/XMLSchema" xmlns:p="http://schemas.microsoft.com/office/2006/metadata/properties" xmlns:ns3="35b84afc-48d4-4010-b14d-1ffdadec04b6" xmlns:ns4="a7784bec-2cf4-4c60-b874-d1bc15c804b0" targetNamespace="http://schemas.microsoft.com/office/2006/metadata/properties" ma:root="true" ma:fieldsID="fe43eddbe130cb062d0aa2caa8d14cd1" ns3:_="" ns4:_="">
    <xsd:import namespace="35b84afc-48d4-4010-b14d-1ffdadec04b6"/>
    <xsd:import namespace="a7784bec-2cf4-4c60-b874-d1bc15c80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4afc-48d4-4010-b14d-1ffdadec0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84bec-2cf4-4c60-b874-d1bc15c80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51F3B-4D6D-4501-AAAA-69E1B37C5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6B706-40DB-4CE9-86AC-A2ADE2EAA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7DB6B-A7E1-4ED6-86E0-7AFC9665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84afc-48d4-4010-b14d-1ffdadec04b6"/>
    <ds:schemaRef ds:uri="a7784bec-2cf4-4c60-b874-d1bc15c80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4740</Characters>
  <Application>Microsoft Office Word</Application>
  <DocSecurity>4</DocSecurity>
  <Lines>39</Lines>
  <Paragraphs>10</Paragraphs>
  <ScaleCrop>false</ScaleCrop>
  <Company>HR Council for the Voluntary &amp; Non-profit Sector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Mariann Coleman</cp:lastModifiedBy>
  <cp:revision>2</cp:revision>
  <cp:lastPrinted>2019-06-05T21:15:00Z</cp:lastPrinted>
  <dcterms:created xsi:type="dcterms:W3CDTF">2023-05-08T17:45:00Z</dcterms:created>
  <dcterms:modified xsi:type="dcterms:W3CDTF">2023-05-08T17:45:00Z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0x010100DC5982DDA26D2C409276F8BF1879830A</vt:lpwstr>
  </property>
  <property fmtid="{D5CDD505-2E9C-101B-9397-08002B2CF9AE}" pid="3" name="GrammarlyDocumentId">
    <vt:lpwstr>97352c3e663d00d45c0622385e88eb8d6e07dffb8e9a72685f818c14f46dbb94</vt:lpwstr>
  </property>
</Properties>
</file>